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E22" w:rsidRPr="00F14E22" w:rsidRDefault="00916DF0" w:rsidP="00F14E22">
      <w:pPr>
        <w:widowControl w:val="0"/>
        <w:kinsoku w:val="0"/>
        <w:overflowPunct w:val="0"/>
        <w:autoSpaceDE w:val="0"/>
        <w:autoSpaceDN w:val="0"/>
        <w:spacing w:before="140"/>
        <w:ind w:left="2525"/>
        <w:rPr>
          <w:rFonts w:ascii="HGPｺﾞｼｯｸE" w:eastAsia="HGPｺﾞｼｯｸE" w:hAnsi="Times New Roman" w:cs="HGPｺﾞｼｯｸE"/>
          <w:snapToGrid/>
          <w:szCs w:val="22"/>
        </w:rPr>
      </w:pPr>
      <w:bookmarkStart w:id="0" w:name="_GoBack"/>
      <w:bookmarkEnd w:id="0"/>
      <w:r>
        <w:rPr>
          <w:rFonts w:ascii="HGPｺﾞｼｯｸE" w:eastAsia="HGPｺﾞｼｯｸE" w:hAnsi="Times New Roman" w:cs="HGPｺﾞｼｯｸE" w:hint="eastAsia"/>
          <w:noProof/>
          <w:snapToGrid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-31750</wp:posOffset>
                </wp:positionV>
                <wp:extent cx="923925" cy="314325"/>
                <wp:effectExtent l="0" t="0" r="28575" b="28575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9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6DF0" w:rsidRPr="00916DF0" w:rsidRDefault="00916DF0" w:rsidP="00916DF0">
                            <w:pPr>
                              <w:spacing w:line="340" w:lineRule="exac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16DF0">
                              <w:rPr>
                                <w:rFonts w:hint="eastAsia"/>
                                <w:b/>
                                <w:sz w:val="28"/>
                                <w:szCs w:val="28"/>
                              </w:rPr>
                              <w:t>参考資料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9" o:spid="_x0000_s1026" type="#_x0000_t202" style="position:absolute;left:0;text-align:left;margin-left:1.2pt;margin-top:-2.5pt;width:72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" fillcolor="white [3201]" strokeweight=".5pt">
                <v:textbox>
                  <w:txbxContent>
                    <w:p w:rsidR="00916DF0" w:rsidRPr="00916DF0" w:rsidRDefault="00916DF0" w:rsidP="00916DF0">
                      <w:pPr>
                        <w:spacing w:line="340" w:lineRule="exact"/>
                        <w:rPr>
                          <w:b/>
                          <w:sz w:val="28"/>
                          <w:szCs w:val="28"/>
                        </w:rPr>
                      </w:pPr>
                      <w:r w:rsidRPr="00916DF0">
                        <w:rPr>
                          <w:rFonts w:hint="eastAsia"/>
                          <w:b/>
                          <w:sz w:val="28"/>
                          <w:szCs w:val="28"/>
                        </w:rPr>
                        <w:t>参考資料</w:t>
                      </w:r>
                    </w:p>
                  </w:txbxContent>
                </v:textbox>
              </v:shape>
            </w:pict>
          </mc:Fallback>
        </mc:AlternateContent>
      </w:r>
      <w:r w:rsidR="00F14E22" w:rsidRPr="00F14E22">
        <w:rPr>
          <w:rFonts w:ascii="HGPｺﾞｼｯｸE" w:eastAsia="HGPｺﾞｼｯｸE" w:hAnsi="Times New Roman" w:cs="HGPｺﾞｼｯｸE" w:hint="eastAsia"/>
          <w:snapToGrid/>
          <w:szCs w:val="22"/>
        </w:rPr>
        <w:t>防災教育の参考となるホームページ</w:t>
      </w:r>
    </w:p>
    <w:p w:rsidR="00916DF0" w:rsidRDefault="00916DF0" w:rsidP="00F14E22">
      <w:pPr>
        <w:widowControl w:val="0"/>
        <w:kinsoku w:val="0"/>
        <w:overflowPunct w:val="0"/>
        <w:autoSpaceDE w:val="0"/>
        <w:autoSpaceDN w:val="0"/>
        <w:rPr>
          <w:rFonts w:ascii="HGPｺﾞｼｯｸE" w:eastAsia="HGPｺﾞｼｯｸE" w:hAnsi="Times New Roman" w:cs="HGPｺﾞｼｯｸE"/>
          <w:snapToGrid/>
          <w:sz w:val="20"/>
          <w:szCs w:val="20"/>
        </w:rPr>
        <w:sectPr w:rsidR="00916DF0" w:rsidSect="00BF76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985" w:right="1701" w:bottom="1701" w:left="1701" w:header="720" w:footer="567" w:gutter="0"/>
          <w:pgNumType w:start="52"/>
          <w:cols w:space="720"/>
          <w:noEndnote/>
          <w:docGrid w:linePitch="299"/>
        </w:sectPr>
      </w:pPr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rPr>
          <w:rFonts w:ascii="HGPｺﾞｼｯｸE" w:eastAsia="HGPｺﾞｼｯｸE" w:hAnsi="Times New Roman" w:cs="HGPｺﾞｼｯｸE"/>
          <w:snapToGrid/>
          <w:sz w:val="16"/>
          <w:szCs w:val="16"/>
        </w:rPr>
      </w:pPr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ind w:left="108"/>
        <w:rPr>
          <w:rFonts w:ascii="HGPｺﾞｼｯｸE" w:eastAsia="HGPｺﾞｼｯｸE" w:hAnsi="Times New Roman" w:cs="HGPｺﾞｼｯｸE"/>
          <w:snapToGrid/>
          <w:sz w:val="16"/>
          <w:szCs w:val="16"/>
        </w:rPr>
      </w:pPr>
      <w:r w:rsidRPr="00916DF0">
        <w:rPr>
          <w:rFonts w:ascii="HGPｺﾞｼｯｸE" w:eastAsia="HGPｺﾞｼｯｸE" w:hAnsi="Times New Roman" w:cs="HGPｺﾞｼｯｸE"/>
          <w:noProof/>
          <w:snapToGrid/>
          <w:sz w:val="16"/>
          <w:szCs w:val="16"/>
        </w:rPr>
        <mc:AlternateContent>
          <mc:Choice Requires="wps">
            <w:drawing>
              <wp:inline distT="0" distB="0" distL="0" distR="0">
                <wp:extent cx="5343525" cy="228600"/>
                <wp:effectExtent l="0" t="0" r="9525" b="0"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228600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E22" w:rsidRPr="00916DF0" w:rsidRDefault="00F14E22" w:rsidP="00E24C2E">
                            <w:pPr>
                              <w:pStyle w:val="a2"/>
                              <w:kinsoku w:val="0"/>
                              <w:overflowPunct w:val="0"/>
                              <w:spacing w:before="47" w:line="240" w:lineRule="exact"/>
                              <w:ind w:leftChars="0" w:left="0" w:firstLineChars="0" w:firstLine="0"/>
                              <w:rPr>
                                <w:rFonts w:ascii="ＭＳ ゴシック" w:eastAsia="ＭＳ ゴシック" w:cs="ＭＳ ゴシック"/>
                                <w:sz w:val="20"/>
                                <w:szCs w:val="20"/>
                              </w:rPr>
                            </w:pPr>
                            <w:r w:rsidRPr="00916DF0">
                              <w:rPr>
                                <w:rFonts w:ascii="ＭＳ ゴシック" w:eastAsia="ＭＳ ゴシック" w:cs="ＭＳ ゴシック" w:hint="eastAsia"/>
                                <w:sz w:val="20"/>
                                <w:szCs w:val="20"/>
                              </w:rPr>
                              <w:t>防災教育における国土交通省の取組内容や事例紹介など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8" o:spid="_x0000_s1027" type="#_x0000_t202" style="width:420.75pt;height:1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" fillcolor="#f7caac" stroked="f">
                <v:textbox inset="0,0,0,0">
                  <w:txbxContent>
                    <w:p w:rsidR="00F14E22" w:rsidRPr="00916DF0" w:rsidRDefault="00F14E22" w:rsidP="00E24C2E">
                      <w:pPr>
                        <w:pStyle w:val="a2"/>
                        <w:kinsoku w:val="0"/>
                        <w:overflowPunct w:val="0"/>
                        <w:spacing w:before="47" w:line="240" w:lineRule="exact"/>
                        <w:ind w:leftChars="0" w:left="0" w:firstLineChars="0" w:firstLine="0"/>
                        <w:rPr>
                          <w:rFonts w:ascii="ＭＳ ゴシック" w:eastAsia="ＭＳ ゴシック" w:cs="ＭＳ ゴシック"/>
                          <w:sz w:val="20"/>
                          <w:szCs w:val="20"/>
                        </w:rPr>
                      </w:pPr>
                      <w:r w:rsidRPr="00916DF0">
                        <w:rPr>
                          <w:rFonts w:ascii="ＭＳ ゴシック" w:eastAsia="ＭＳ ゴシック" w:cs="ＭＳ ゴシック" w:hint="eastAsia"/>
                          <w:sz w:val="20"/>
                          <w:szCs w:val="20"/>
                        </w:rPr>
                        <w:t>防災教育における国土交通省の取組内容や事例紹介など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4E22" w:rsidRPr="00F14E22" w:rsidRDefault="00F14E22" w:rsidP="00916DF0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right="3180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◆防災教育ポータル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14" w:history="1">
        <w:r w:rsidRPr="00F14E22">
          <w:rPr>
            <w:rFonts w:hAnsi="Times New Roman" w:cs="ＭＳ 明朝"/>
            <w:snapToGrid/>
            <w:sz w:val="16"/>
            <w:szCs w:val="16"/>
          </w:rPr>
          <w:t>http://www.mlit.go.jp/river/bousai/education/index.html</w:t>
        </w:r>
      </w:hyperlink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spacing w:before="12"/>
        <w:rPr>
          <w:rFonts w:hAnsi="Times New Roman" w:cs="ＭＳ 明朝"/>
          <w:snapToGrid/>
          <w:sz w:val="16"/>
          <w:szCs w:val="16"/>
        </w:rPr>
      </w:pPr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  <w:r w:rsidRPr="00916DF0">
        <w:rPr>
          <w:rFonts w:hAnsi="Times New Roman" w:cs="ＭＳ 明朝"/>
          <w:noProof/>
          <w:snapToGrid/>
          <w:sz w:val="16"/>
          <w:szCs w:val="16"/>
        </w:rPr>
        <mc:AlternateContent>
          <mc:Choice Requires="wps">
            <w:drawing>
              <wp:inline distT="0" distB="0" distL="0" distR="0">
                <wp:extent cx="5343525" cy="220980"/>
                <wp:effectExtent l="0" t="0" r="9525" b="7620"/>
                <wp:docPr id="26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220980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E22" w:rsidRDefault="00F14E22" w:rsidP="00E24C2E">
                            <w:pPr>
                              <w:pStyle w:val="a2"/>
                              <w:kinsoku w:val="0"/>
                              <w:overflowPunct w:val="0"/>
                              <w:spacing w:before="47"/>
                              <w:ind w:leftChars="0" w:left="0" w:firstLineChars="0" w:firstLine="0"/>
                              <w:rPr>
                                <w:rFonts w:ascii="ＭＳ ゴシック" w:eastAsia="ＭＳ ゴシック" w:cs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河川を中心とした水に関わる情報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6" o:spid="_x0000_s1028" type="#_x0000_t202" style="width:420.75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" fillcolor="#f7caac" stroked="f">
                <v:textbox inset="0,0,0,0">
                  <w:txbxContent>
                    <w:p w:rsidR="00F14E22" w:rsidRDefault="00F14E22" w:rsidP="00E24C2E">
                      <w:pPr>
                        <w:pStyle w:val="a2"/>
                        <w:kinsoku w:val="0"/>
                        <w:overflowPunct w:val="0"/>
                        <w:spacing w:before="47"/>
                        <w:ind w:leftChars="0" w:left="0" w:firstLineChars="0" w:firstLine="0"/>
                        <w:rPr>
                          <w:rFonts w:ascii="ＭＳ ゴシック" w:eastAsia="ＭＳ ゴシック" w:cs="ＭＳ ゴシック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河川を中心とした水に関わる情報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4E22" w:rsidRPr="00F14E22" w:rsidRDefault="00F14E22" w:rsidP="00916DF0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right="4025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◆カワナビ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15" w:history="1">
        <w:r w:rsidRPr="00F14E22">
          <w:rPr>
            <w:rFonts w:hAnsi="Times New Roman" w:cs="ＭＳ 明朝"/>
            <w:snapToGrid/>
            <w:sz w:val="16"/>
            <w:szCs w:val="16"/>
          </w:rPr>
          <w:t>http://www.mlit.go.jp/river/kawanavi/index.html</w:t>
        </w:r>
      </w:hyperlink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spacing w:before="12"/>
        <w:rPr>
          <w:rFonts w:hAnsi="Times New Roman" w:cs="ＭＳ 明朝"/>
          <w:snapToGrid/>
          <w:sz w:val="16"/>
          <w:szCs w:val="16"/>
        </w:rPr>
      </w:pPr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  <w:r w:rsidRPr="00916DF0">
        <w:rPr>
          <w:rFonts w:hAnsi="Times New Roman" w:cs="ＭＳ 明朝"/>
          <w:noProof/>
          <w:snapToGrid/>
          <w:sz w:val="16"/>
          <w:szCs w:val="16"/>
        </w:rPr>
        <mc:AlternateContent>
          <mc:Choice Requires="wps">
            <w:drawing>
              <wp:inline distT="0" distB="0" distL="0" distR="0">
                <wp:extent cx="5343525" cy="219075"/>
                <wp:effectExtent l="0" t="0" r="9525" b="9525"/>
                <wp:docPr id="23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219075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E22" w:rsidRDefault="00F14E22" w:rsidP="00E24C2E">
                            <w:pPr>
                              <w:pStyle w:val="a2"/>
                              <w:kinsoku w:val="0"/>
                              <w:overflowPunct w:val="0"/>
                              <w:spacing w:before="47"/>
                              <w:ind w:leftChars="0" w:left="0" w:firstLineChars="0" w:firstLine="0"/>
                              <w:rPr>
                                <w:rFonts w:ascii="ＭＳ ゴシック" w:eastAsia="ＭＳ ゴシック" w:cs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国土交通省の小・中学生向けの情報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3" o:spid="_x0000_s1029" type="#_x0000_t202" style="width:420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" fillcolor="#f7caac" stroked="f">
                <v:textbox inset="0,0,0,0">
                  <w:txbxContent>
                    <w:p w:rsidR="00F14E22" w:rsidRDefault="00F14E22" w:rsidP="00E24C2E">
                      <w:pPr>
                        <w:pStyle w:val="a2"/>
                        <w:kinsoku w:val="0"/>
                        <w:overflowPunct w:val="0"/>
                        <w:spacing w:before="47"/>
                        <w:ind w:leftChars="0" w:left="0" w:firstLineChars="0" w:firstLine="0"/>
                        <w:rPr>
                          <w:rFonts w:ascii="ＭＳ ゴシック" w:eastAsia="ＭＳ ゴシック" w:cs="ＭＳ ゴシック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国土交通省の小・中学生向けの情報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4E22" w:rsidRPr="00F14E22" w:rsidRDefault="00F14E22" w:rsidP="00916DF0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right="3180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◆キッズコーナー（見学施設／出前講座等）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16" w:history="1">
        <w:r w:rsidRPr="00F14E22">
          <w:rPr>
            <w:rFonts w:hAnsi="Times New Roman" w:cs="ＭＳ 明朝"/>
            <w:snapToGrid/>
            <w:sz w:val="16"/>
            <w:szCs w:val="16"/>
          </w:rPr>
          <w:t>http://www.mlit.go.jp/kids/index.html</w:t>
        </w:r>
      </w:hyperlink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spacing w:before="12"/>
        <w:rPr>
          <w:rFonts w:hAnsi="Times New Roman" w:cs="ＭＳ 明朝"/>
          <w:snapToGrid/>
          <w:sz w:val="16"/>
          <w:szCs w:val="16"/>
        </w:rPr>
      </w:pPr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  <w:r w:rsidRPr="00916DF0">
        <w:rPr>
          <w:rFonts w:hAnsi="Times New Roman" w:cs="ＭＳ 明朝"/>
          <w:noProof/>
          <w:snapToGrid/>
          <w:sz w:val="16"/>
          <w:szCs w:val="16"/>
        </w:rPr>
        <mc:AlternateContent>
          <mc:Choice Requires="wps">
            <w:drawing>
              <wp:inline distT="0" distB="0" distL="0" distR="0">
                <wp:extent cx="5343525" cy="220980"/>
                <wp:effectExtent l="0" t="0" r="9525" b="7620"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220980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E22" w:rsidRDefault="00F14E22" w:rsidP="00E24C2E">
                            <w:pPr>
                              <w:pStyle w:val="a2"/>
                              <w:kinsoku w:val="0"/>
                              <w:overflowPunct w:val="0"/>
                              <w:spacing w:before="47"/>
                              <w:ind w:leftChars="0" w:left="0" w:firstLineChars="0" w:firstLine="0"/>
                              <w:rPr>
                                <w:rFonts w:ascii="ＭＳ ゴシック" w:eastAsia="ＭＳ ゴシック" w:cs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大雨の時に注意すべき情報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9" o:spid="_x0000_s1030" type="#_x0000_t202" style="width:420.75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" fillcolor="#f7caac" stroked="f">
                <v:textbox inset="0,0,0,0">
                  <w:txbxContent>
                    <w:p w:rsidR="00F14E22" w:rsidRDefault="00F14E22" w:rsidP="00E24C2E">
                      <w:pPr>
                        <w:pStyle w:val="a2"/>
                        <w:kinsoku w:val="0"/>
                        <w:overflowPunct w:val="0"/>
                        <w:spacing w:before="47"/>
                        <w:ind w:leftChars="0" w:left="0" w:firstLineChars="0" w:firstLine="0"/>
                        <w:rPr>
                          <w:rFonts w:ascii="ＭＳ ゴシック" w:eastAsia="ＭＳ ゴシック" w:cs="ＭＳ ゴシック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大雨の時に注意すべき情報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4E22" w:rsidRPr="00F14E22" w:rsidRDefault="00F14E22" w:rsidP="00916DF0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right="4236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◆川の防災情報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17" w:history="1">
        <w:r w:rsidRPr="00F14E22">
          <w:rPr>
            <w:rFonts w:hAnsi="Times New Roman" w:cs="ＭＳ 明朝"/>
            <w:snapToGrid/>
            <w:sz w:val="16"/>
            <w:szCs w:val="16"/>
          </w:rPr>
          <w:t>http://www.river.go.jp/kawabou/ipTopGaikyo.do</w:t>
        </w:r>
      </w:hyperlink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rPr>
          <w:rFonts w:hAnsi="Times New Roman" w:cs="ＭＳ 明朝"/>
          <w:snapToGrid/>
          <w:sz w:val="16"/>
          <w:szCs w:val="16"/>
        </w:rPr>
      </w:pPr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  <w:r w:rsidRPr="00916DF0">
        <w:rPr>
          <w:rFonts w:hAnsi="Times New Roman" w:cs="ＭＳ 明朝"/>
          <w:noProof/>
          <w:snapToGrid/>
          <w:sz w:val="16"/>
          <w:szCs w:val="16"/>
        </w:rPr>
        <mc:AlternateContent>
          <mc:Choice Requires="wps">
            <w:drawing>
              <wp:inline distT="0" distB="0" distL="0" distR="0">
                <wp:extent cx="5343525" cy="220980"/>
                <wp:effectExtent l="0" t="0" r="9525" b="7620"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3525" cy="220980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E22" w:rsidRDefault="00F14E22" w:rsidP="00E24C2E">
                            <w:pPr>
                              <w:pStyle w:val="a2"/>
                              <w:kinsoku w:val="0"/>
                              <w:overflowPunct w:val="0"/>
                              <w:spacing w:before="47"/>
                              <w:ind w:leftChars="0" w:left="0" w:firstLineChars="0" w:firstLine="0"/>
                              <w:rPr>
                                <w:rFonts w:ascii="ＭＳ ゴシック" w:eastAsia="ＭＳ ゴシック" w:cs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災害時の国土交通省の対応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14" o:spid="_x0000_s1031" type="#_x0000_t202" style="width:420.75pt;height: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" fillcolor="#f7caac" stroked="f">
                <v:textbox inset="0,0,0,0">
                  <w:txbxContent>
                    <w:p w:rsidR="00F14E22" w:rsidRDefault="00F14E22" w:rsidP="00E24C2E">
                      <w:pPr>
                        <w:pStyle w:val="a2"/>
                        <w:kinsoku w:val="0"/>
                        <w:overflowPunct w:val="0"/>
                        <w:spacing w:before="47"/>
                        <w:ind w:leftChars="0" w:left="0" w:firstLineChars="0" w:firstLine="0"/>
                        <w:rPr>
                          <w:rFonts w:ascii="ＭＳ ゴシック" w:eastAsia="ＭＳ ゴシック" w:cs="ＭＳ ゴシック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災害時の国土交通省の対応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4E22" w:rsidRPr="00F14E22" w:rsidRDefault="00F14E22" w:rsidP="00916DF0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◆災害が発生した時の国土交通省の災害初動対応（動画）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18" w:history="1">
        <w:r w:rsidRPr="00F14E22">
          <w:rPr>
            <w:rFonts w:hAnsi="Times New Roman" w:cs="ＭＳ 明朝"/>
            <w:snapToGrid/>
            <w:sz w:val="16"/>
            <w:szCs w:val="16"/>
          </w:rPr>
          <w:t>http://www.mlit.go.jp/river/bousai/bousaicenter/index.html</w:t>
        </w:r>
      </w:hyperlink>
    </w:p>
    <w:p w:rsidR="00B82E30" w:rsidRPr="00F14E22" w:rsidRDefault="00B82E30" w:rsidP="00F14E22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</w:p>
    <w:p w:rsidR="00F14E22" w:rsidRPr="00F14E22" w:rsidRDefault="00F14E22" w:rsidP="00F14E22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  <w:r w:rsidRPr="00916DF0">
        <w:rPr>
          <w:rFonts w:hAnsi="Times New Roman" w:cs="ＭＳ 明朝"/>
          <w:noProof/>
          <w:snapToGrid/>
          <w:sz w:val="16"/>
          <w:szCs w:val="16"/>
        </w:rPr>
        <mc:AlternateContent>
          <mc:Choice Requires="wps">
            <w:drawing>
              <wp:inline distT="0" distB="0" distL="0" distR="0">
                <wp:extent cx="5324475" cy="209550"/>
                <wp:effectExtent l="0" t="0" r="9525" b="0"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209550"/>
                        </a:xfrm>
                        <a:prstGeom prst="rect">
                          <a:avLst/>
                        </a:prstGeom>
                        <a:solidFill>
                          <a:srgbClr val="F7CA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4E22" w:rsidRDefault="00F14E22" w:rsidP="00E24C2E">
                            <w:pPr>
                              <w:pStyle w:val="a2"/>
                              <w:kinsoku w:val="0"/>
                              <w:overflowPunct w:val="0"/>
                              <w:spacing w:before="47"/>
                              <w:ind w:leftChars="0" w:left="0" w:firstLineChars="0" w:firstLine="0"/>
                              <w:rPr>
                                <w:rFonts w:ascii="ＭＳ ゴシック" w:eastAsia="ＭＳ ゴシック" w:cs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国土交通省</w:t>
                            </w:r>
                            <w:r>
                              <w:rPr>
                                <w:rFonts w:ascii="ＭＳ ゴシック" w:eastAsia="ＭＳ ゴシック" w:cs="ＭＳ ゴシック"/>
                              </w:rPr>
                              <w:t xml:space="preserve"> </w:t>
                            </w: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利根川上流河川事務所</w:t>
                            </w:r>
                            <w:r>
                              <w:rPr>
                                <w:rFonts w:ascii="ＭＳ ゴシック" w:eastAsia="ＭＳ ゴシック" w:cs="ＭＳ ゴシック"/>
                              </w:rPr>
                              <w:t xml:space="preserve"> HP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" o:spid="_x0000_s1032" type="#_x0000_t202" style="width:419.2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" fillcolor="#f7caac" stroked="f">
                <v:textbox inset="0,0,0,0">
                  <w:txbxContent>
                    <w:p w:rsidR="00F14E22" w:rsidRDefault="00F14E22" w:rsidP="00E24C2E">
                      <w:pPr>
                        <w:pStyle w:val="a2"/>
                        <w:kinsoku w:val="0"/>
                        <w:overflowPunct w:val="0"/>
                        <w:spacing w:before="47"/>
                        <w:ind w:leftChars="0" w:left="0" w:firstLineChars="0" w:firstLine="0"/>
                        <w:rPr>
                          <w:rFonts w:ascii="ＭＳ ゴシック" w:eastAsia="ＭＳ ゴシック" w:cs="ＭＳ ゴシック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国土交通省</w:t>
                      </w:r>
                      <w:r>
                        <w:rPr>
                          <w:rFonts w:ascii="ＭＳ ゴシック" w:eastAsia="ＭＳ ゴシック" w:cs="ＭＳ ゴシック"/>
                        </w:rPr>
                        <w:t xml:space="preserve"> </w:t>
                      </w:r>
                      <w:r>
                        <w:rPr>
                          <w:rFonts w:ascii="ＭＳ ゴシック" w:eastAsia="ＭＳ ゴシック" w:cs="ＭＳ ゴシック" w:hint="eastAsia"/>
                        </w:rPr>
                        <w:t>利根川上流河川事務所</w:t>
                      </w:r>
                      <w:r>
                        <w:rPr>
                          <w:rFonts w:ascii="ＭＳ ゴシック" w:eastAsia="ＭＳ ゴシック" w:cs="ＭＳ ゴシック"/>
                        </w:rPr>
                        <w:t xml:space="preserve"> HP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F14E22" w:rsidRDefault="00F14E22" w:rsidP="00CD3F54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right="3392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◆カスリーン台風の状況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19" w:history="1">
        <w:r w:rsidRPr="00F14E22">
          <w:rPr>
            <w:rFonts w:hAnsi="Times New Roman" w:cs="ＭＳ 明朝"/>
            <w:snapToGrid/>
            <w:sz w:val="16"/>
            <w:szCs w:val="16"/>
          </w:rPr>
          <w:t>http://www.ktr.m</w:t>
        </w:r>
        <w:r w:rsidR="00A061AC">
          <w:rPr>
            <w:rFonts w:hAnsi="Times New Roman" w:cs="ＭＳ 明朝"/>
            <w:snapToGrid/>
            <w:sz w:val="16"/>
            <w:szCs w:val="16"/>
          </w:rPr>
          <w:t>lit.go.jp/tonejo/tonejo_index02</w:t>
        </w:r>
        <w:r w:rsidR="00A061AC">
          <w:rPr>
            <w:rFonts w:hAnsi="Times New Roman" w:cs="ＭＳ 明朝" w:hint="eastAsia"/>
            <w:snapToGrid/>
            <w:sz w:val="16"/>
            <w:szCs w:val="16"/>
          </w:rPr>
          <w:t>1</w:t>
        </w:r>
        <w:r w:rsidRPr="00F14E22">
          <w:rPr>
            <w:rFonts w:hAnsi="Times New Roman" w:cs="ＭＳ 明朝"/>
            <w:snapToGrid/>
            <w:sz w:val="16"/>
            <w:szCs w:val="16"/>
          </w:rPr>
          <w:t>.html</w:t>
        </w:r>
      </w:hyperlink>
    </w:p>
    <w:p w:rsidR="00E763B9" w:rsidRDefault="00E763B9" w:rsidP="00CD3F54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right="3392" w:hanging="212"/>
        <w:rPr>
          <w:rFonts w:hAnsi="Times New Roman" w:cs="ＭＳ 明朝"/>
          <w:snapToGrid/>
          <w:sz w:val="16"/>
          <w:szCs w:val="16"/>
        </w:rPr>
      </w:pPr>
    </w:p>
    <w:p w:rsidR="00E763B9" w:rsidRPr="00F14E22" w:rsidRDefault="00E763B9" w:rsidP="00CD3F54">
      <w:pPr>
        <w:widowControl w:val="0"/>
        <w:kinsoku w:val="0"/>
        <w:overflowPunct w:val="0"/>
        <w:autoSpaceDE w:val="0"/>
        <w:autoSpaceDN w:val="0"/>
        <w:spacing w:before="20" w:line="273" w:lineRule="auto"/>
        <w:ind w:left="251" w:right="3392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</w:t>
      </w:r>
      <w:r>
        <w:rPr>
          <w:rFonts w:hAnsi="Times New Roman" w:cs="ＭＳ 明朝" w:hint="eastAsia"/>
          <w:snapToGrid/>
          <w:sz w:val="16"/>
          <w:szCs w:val="16"/>
        </w:rPr>
        <w:t>利根川上流河川事務所が管轄する河川の上空写真</w:t>
      </w:r>
    </w:p>
    <w:p w:rsidR="00F14E22" w:rsidRPr="00F14E22" w:rsidRDefault="00E763B9" w:rsidP="00B82E30">
      <w:pPr>
        <w:widowControl w:val="0"/>
        <w:kinsoku w:val="0"/>
        <w:overflowPunct w:val="0"/>
        <w:autoSpaceDE w:val="0"/>
        <w:autoSpaceDN w:val="0"/>
        <w:ind w:left="108" w:firstLineChars="100" w:firstLine="160"/>
        <w:rPr>
          <w:rFonts w:hAnsi="Times New Roman" w:cs="ＭＳ 明朝"/>
          <w:snapToGrid/>
          <w:sz w:val="16"/>
          <w:szCs w:val="16"/>
        </w:rPr>
      </w:pPr>
      <w:r w:rsidRPr="00E763B9">
        <w:rPr>
          <w:rFonts w:hAnsi="Times New Roman" w:cs="ＭＳ 明朝"/>
          <w:snapToGrid/>
          <w:sz w:val="16"/>
          <w:szCs w:val="16"/>
        </w:rPr>
        <w:t>http://www.ktr.mlit.go.jp/tonejo/tonejo00353.html</w:t>
      </w:r>
    </w:p>
    <w:p w:rsidR="00B82E30" w:rsidRPr="00F14E22" w:rsidRDefault="00B82E30" w:rsidP="00B82E30">
      <w:pPr>
        <w:widowControl w:val="0"/>
        <w:kinsoku w:val="0"/>
        <w:overflowPunct w:val="0"/>
        <w:autoSpaceDE w:val="0"/>
        <w:autoSpaceDN w:val="0"/>
        <w:spacing w:line="273" w:lineRule="auto"/>
        <w:ind w:left="251" w:right="3180" w:hanging="212"/>
        <w:rPr>
          <w:rFonts w:hAnsi="Times New Roman" w:cs="ＭＳ 明朝"/>
          <w:snapToGrid/>
          <w:sz w:val="16"/>
          <w:szCs w:val="16"/>
        </w:rPr>
      </w:pPr>
    </w:p>
    <w:p w:rsidR="00B82E30" w:rsidRDefault="00B82E30" w:rsidP="00B82E30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◆パンフレット</w:t>
      </w:r>
    </w:p>
    <w:p w:rsidR="00B82E30" w:rsidRDefault="00A061AC" w:rsidP="00C13E2D">
      <w:pPr>
        <w:widowControl w:val="0"/>
        <w:kinsoku w:val="0"/>
        <w:overflowPunct w:val="0"/>
        <w:autoSpaceDE w:val="0"/>
        <w:autoSpaceDN w:val="0"/>
        <w:ind w:left="108" w:firstLineChars="100" w:firstLine="160"/>
        <w:rPr>
          <w:rFonts w:hAnsi="Times New Roman" w:cs="ＭＳ 明朝"/>
          <w:snapToGrid/>
          <w:sz w:val="16"/>
          <w:szCs w:val="16"/>
        </w:rPr>
      </w:pPr>
      <w:r w:rsidRPr="00A061AC">
        <w:rPr>
          <w:rFonts w:hAnsi="Times New Roman" w:cs="ＭＳ 明朝"/>
          <w:snapToGrid/>
          <w:sz w:val="16"/>
          <w:szCs w:val="16"/>
        </w:rPr>
        <w:t>http://www.ktr.mlit.go.jp/tonejo/tonejo_index046.html</w:t>
      </w:r>
    </w:p>
    <w:p w:rsidR="00C13E2D" w:rsidRPr="00C13E2D" w:rsidRDefault="00C13E2D" w:rsidP="00C13E2D">
      <w:pPr>
        <w:widowControl w:val="0"/>
        <w:kinsoku w:val="0"/>
        <w:overflowPunct w:val="0"/>
        <w:autoSpaceDE w:val="0"/>
        <w:autoSpaceDN w:val="0"/>
        <w:ind w:left="108" w:firstLineChars="100" w:firstLine="160"/>
        <w:rPr>
          <w:rFonts w:hAnsi="Times New Roman" w:cs="ＭＳ 明朝"/>
          <w:snapToGrid/>
          <w:sz w:val="16"/>
          <w:szCs w:val="16"/>
        </w:rPr>
      </w:pPr>
    </w:p>
    <w:p w:rsidR="00B82E30" w:rsidRDefault="00B82E30" w:rsidP="00F14E22">
      <w:pPr>
        <w:widowControl w:val="0"/>
        <w:kinsoku w:val="0"/>
        <w:overflowPunct w:val="0"/>
        <w:autoSpaceDE w:val="0"/>
        <w:autoSpaceDN w:val="0"/>
        <w:ind w:left="108"/>
        <w:rPr>
          <w:rFonts w:hAnsi="Times New Roman" w:cs="ＭＳ 明朝"/>
          <w:snapToGrid/>
          <w:sz w:val="16"/>
          <w:szCs w:val="16"/>
        </w:rPr>
      </w:pPr>
      <w:r w:rsidRPr="00B82E30">
        <w:rPr>
          <w:rFonts w:hAnsi="Times New Roman" w:cs="ＭＳ 明朝" w:hint="eastAsia"/>
          <w:snapToGrid/>
          <w:sz w:val="16"/>
          <w:szCs w:val="16"/>
        </w:rPr>
        <w:t>◆洪水浸水想定区域図</w:t>
      </w:r>
    </w:p>
    <w:p w:rsidR="00B82E30" w:rsidRDefault="00B82E30" w:rsidP="00B82E30">
      <w:pPr>
        <w:widowControl w:val="0"/>
        <w:kinsoku w:val="0"/>
        <w:overflowPunct w:val="0"/>
        <w:autoSpaceDE w:val="0"/>
        <w:autoSpaceDN w:val="0"/>
        <w:ind w:left="108" w:firstLineChars="100" w:firstLine="160"/>
        <w:rPr>
          <w:rFonts w:hAnsi="Times New Roman" w:cs="ＭＳ 明朝"/>
          <w:snapToGrid/>
          <w:sz w:val="16"/>
          <w:szCs w:val="16"/>
        </w:rPr>
      </w:pPr>
      <w:r w:rsidRPr="00B82E30">
        <w:rPr>
          <w:rFonts w:hAnsi="Times New Roman" w:cs="ＭＳ 明朝"/>
          <w:snapToGrid/>
          <w:sz w:val="16"/>
          <w:szCs w:val="16"/>
        </w:rPr>
        <w:t>http://www.ktr.mlit.go.jp/tonejo/tonejo00129.html</w:t>
      </w:r>
    </w:p>
    <w:p w:rsidR="006B095E" w:rsidRDefault="006B095E" w:rsidP="006B095E">
      <w:pPr>
        <w:widowControl w:val="0"/>
        <w:kinsoku w:val="0"/>
        <w:overflowPunct w:val="0"/>
        <w:autoSpaceDE w:val="0"/>
        <w:autoSpaceDN w:val="0"/>
        <w:ind w:left="138"/>
        <w:rPr>
          <w:rFonts w:ascii="ＭＳ ゴシック" w:eastAsia="ＭＳ ゴシック" w:hAnsi="Times New Roman" w:cs="ＭＳ ゴシック"/>
          <w:snapToGrid/>
          <w:szCs w:val="22"/>
          <w:shd w:val="clear" w:color="auto" w:fill="F7CAAC"/>
        </w:rPr>
      </w:pPr>
    </w:p>
    <w:p w:rsidR="006B095E" w:rsidRPr="00F14E22" w:rsidRDefault="006B095E" w:rsidP="006B095E">
      <w:pPr>
        <w:widowControl w:val="0"/>
        <w:kinsoku w:val="0"/>
        <w:overflowPunct w:val="0"/>
        <w:autoSpaceDE w:val="0"/>
        <w:autoSpaceDN w:val="0"/>
        <w:ind w:left="138"/>
        <w:rPr>
          <w:rFonts w:ascii="ＭＳ ゴシック" w:eastAsia="ＭＳ ゴシック" w:hAnsi="Times New Roman" w:cs="ＭＳ ゴシック"/>
          <w:snapToGrid/>
          <w:szCs w:val="22"/>
        </w:rPr>
      </w:pPr>
      <w:r w:rsidRPr="00F14E22">
        <w:rPr>
          <w:rFonts w:ascii="ＭＳ ゴシック" w:eastAsia="ＭＳ ゴシック" w:hAnsi="Times New Roman" w:cs="ＭＳ ゴシック" w:hint="eastAsia"/>
          <w:snapToGrid/>
          <w:szCs w:val="22"/>
          <w:shd w:val="clear" w:color="auto" w:fill="F7CAAC"/>
        </w:rPr>
        <w:t>明治時代と現代の地形の違い</w:t>
      </w:r>
      <w:r w:rsidRPr="00F14E22">
        <w:rPr>
          <w:rFonts w:ascii="ＭＳ ゴシック" w:eastAsia="ＭＳ ゴシック" w:hAnsi="Times New Roman" w:cs="ＭＳ ゴシック"/>
          <w:snapToGrid/>
          <w:szCs w:val="22"/>
          <w:shd w:val="clear" w:color="auto" w:fill="F7CAAC"/>
        </w:rPr>
        <w:t xml:space="preserve">                                                           </w:t>
      </w:r>
      <w:r w:rsidRPr="00B82E30">
        <w:rPr>
          <w:rFonts w:ascii="ＭＳ ゴシック" w:eastAsia="ＭＳ ゴシック" w:hAnsi="Times New Roman" w:cs="ＭＳ ゴシック" w:hint="eastAsia"/>
          <w:snapToGrid/>
          <w:szCs w:val="22"/>
          <w:shd w:val="clear" w:color="auto" w:fill="F7CAAC"/>
        </w:rPr>
        <w:t xml:space="preserve">　　　　　　　　　　</w:t>
      </w:r>
      <w:r w:rsidRPr="00F14E22">
        <w:rPr>
          <w:rFonts w:ascii="ＭＳ ゴシック" w:eastAsia="ＭＳ ゴシック" w:hAnsi="Times New Roman" w:cs="ＭＳ ゴシック"/>
          <w:snapToGrid/>
          <w:szCs w:val="22"/>
          <w:shd w:val="clear" w:color="auto" w:fill="F7CAAC"/>
        </w:rPr>
        <w:t xml:space="preserve">     </w:t>
      </w:r>
    </w:p>
    <w:p w:rsidR="006B095E" w:rsidRDefault="006B095E" w:rsidP="006B095E">
      <w:pPr>
        <w:widowControl w:val="0"/>
        <w:kinsoku w:val="0"/>
        <w:overflowPunct w:val="0"/>
        <w:autoSpaceDE w:val="0"/>
        <w:autoSpaceDN w:val="0"/>
        <w:spacing w:before="92" w:line="273" w:lineRule="auto"/>
        <w:ind w:left="349" w:right="4342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◆迅速測図と空中写真の比較地図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20" w:history="1">
        <w:r w:rsidRPr="00F14E22">
          <w:rPr>
            <w:rFonts w:hAnsi="Times New Roman" w:cs="ＭＳ 明朝"/>
            <w:snapToGrid/>
            <w:sz w:val="16"/>
            <w:szCs w:val="16"/>
          </w:rPr>
          <w:t>http://habs.dc.affrc.go.jp/habs_compare.html</w:t>
        </w:r>
      </w:hyperlink>
    </w:p>
    <w:p w:rsidR="006B095E" w:rsidRPr="00F14E22" w:rsidRDefault="006B095E" w:rsidP="006B095E">
      <w:pPr>
        <w:widowControl w:val="0"/>
        <w:kinsoku w:val="0"/>
        <w:overflowPunct w:val="0"/>
        <w:autoSpaceDE w:val="0"/>
        <w:autoSpaceDN w:val="0"/>
        <w:spacing w:before="92" w:line="273" w:lineRule="auto"/>
        <w:ind w:left="349" w:right="4342" w:hanging="212"/>
        <w:rPr>
          <w:rFonts w:hAnsi="Times New Roman" w:cs="ＭＳ 明朝"/>
          <w:snapToGrid/>
          <w:sz w:val="16"/>
          <w:szCs w:val="16"/>
        </w:rPr>
      </w:pPr>
    </w:p>
    <w:p w:rsidR="006B095E" w:rsidRPr="00F14E22" w:rsidRDefault="006B095E" w:rsidP="006B095E">
      <w:pPr>
        <w:widowControl w:val="0"/>
        <w:kinsoku w:val="0"/>
        <w:overflowPunct w:val="0"/>
        <w:autoSpaceDE w:val="0"/>
        <w:autoSpaceDN w:val="0"/>
        <w:spacing w:before="32"/>
        <w:ind w:left="138"/>
        <w:rPr>
          <w:rFonts w:ascii="ＭＳ ゴシック" w:eastAsia="ＭＳ ゴシック" w:hAnsi="Times New Roman" w:cs="ＭＳ ゴシック"/>
          <w:snapToGrid/>
          <w:szCs w:val="22"/>
        </w:rPr>
      </w:pPr>
      <w:r w:rsidRPr="00F14E22">
        <w:rPr>
          <w:rFonts w:ascii="ＭＳ ゴシック" w:eastAsia="ＭＳ ゴシック" w:hAnsi="Times New Roman" w:cs="ＭＳ ゴシック" w:hint="eastAsia"/>
          <w:snapToGrid/>
          <w:szCs w:val="22"/>
          <w:shd w:val="clear" w:color="auto" w:fill="F7CAAC"/>
        </w:rPr>
        <w:lastRenderedPageBreak/>
        <w:t>居住地の地形的特徴</w:t>
      </w:r>
      <w:r w:rsidRPr="00F14E22">
        <w:rPr>
          <w:rFonts w:ascii="ＭＳ ゴシック" w:eastAsia="ＭＳ ゴシック" w:hAnsi="Times New Roman" w:cs="ＭＳ ゴシック"/>
          <w:snapToGrid/>
          <w:szCs w:val="22"/>
          <w:shd w:val="clear" w:color="auto" w:fill="F7CAAC"/>
        </w:rPr>
        <w:t xml:space="preserve">                                                      </w:t>
      </w:r>
      <w:r w:rsidRPr="00B82E30">
        <w:rPr>
          <w:rFonts w:ascii="ＭＳ ゴシック" w:eastAsia="ＭＳ ゴシック" w:hAnsi="Times New Roman" w:cs="ＭＳ ゴシック" w:hint="eastAsia"/>
          <w:snapToGrid/>
          <w:szCs w:val="22"/>
          <w:shd w:val="clear" w:color="auto" w:fill="F7CAAC"/>
        </w:rPr>
        <w:t xml:space="preserve">　　　　　　　　　　</w:t>
      </w:r>
      <w:r w:rsidRPr="00F14E22">
        <w:rPr>
          <w:rFonts w:ascii="ＭＳ ゴシック" w:eastAsia="ＭＳ ゴシック" w:hAnsi="Times New Roman" w:cs="ＭＳ ゴシック"/>
          <w:snapToGrid/>
          <w:szCs w:val="22"/>
          <w:shd w:val="clear" w:color="auto" w:fill="F7CAAC"/>
        </w:rPr>
        <w:t xml:space="preserve">                  </w:t>
      </w:r>
    </w:p>
    <w:p w:rsidR="006B095E" w:rsidRDefault="006B095E" w:rsidP="006B095E">
      <w:pPr>
        <w:widowControl w:val="0"/>
        <w:kinsoku w:val="0"/>
        <w:overflowPunct w:val="0"/>
        <w:autoSpaceDE w:val="0"/>
        <w:autoSpaceDN w:val="0"/>
        <w:spacing w:before="92" w:line="273" w:lineRule="auto"/>
        <w:ind w:left="349" w:right="2336" w:hanging="212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◆関東地方におけるデジタル標高地形図</w:t>
      </w:r>
      <w:r w:rsidRPr="00F14E22">
        <w:rPr>
          <w:rFonts w:hAnsi="Times New Roman" w:cs="ＭＳ 明朝"/>
          <w:snapToGrid/>
          <w:sz w:val="16"/>
          <w:szCs w:val="16"/>
        </w:rPr>
        <w:t xml:space="preserve"> </w:t>
      </w:r>
      <w:hyperlink r:id="rId21" w:history="1">
        <w:r w:rsidRPr="00F14E22">
          <w:rPr>
            <w:rFonts w:hAnsi="Times New Roman" w:cs="ＭＳ 明朝"/>
            <w:snapToGrid/>
            <w:sz w:val="16"/>
            <w:szCs w:val="16"/>
          </w:rPr>
          <w:t>http://www.gsi.go.jp/kankyochiri/degitalelevationmap_kanto.html</w:t>
        </w:r>
      </w:hyperlink>
    </w:p>
    <w:p w:rsidR="006B095E" w:rsidRPr="00F14E22" w:rsidRDefault="006B095E" w:rsidP="006B095E">
      <w:pPr>
        <w:widowControl w:val="0"/>
        <w:kinsoku w:val="0"/>
        <w:overflowPunct w:val="0"/>
        <w:autoSpaceDE w:val="0"/>
        <w:autoSpaceDN w:val="0"/>
        <w:spacing w:before="92" w:line="273" w:lineRule="auto"/>
        <w:ind w:left="349" w:right="2336" w:hanging="212"/>
        <w:rPr>
          <w:rFonts w:hAnsi="Times New Roman" w:cs="ＭＳ 明朝"/>
          <w:snapToGrid/>
          <w:sz w:val="16"/>
          <w:szCs w:val="16"/>
        </w:rPr>
      </w:pPr>
    </w:p>
    <w:p w:rsidR="006B095E" w:rsidRPr="00F14E22" w:rsidRDefault="006B095E" w:rsidP="006B095E">
      <w:pPr>
        <w:widowControl w:val="0"/>
        <w:kinsoku w:val="0"/>
        <w:overflowPunct w:val="0"/>
        <w:autoSpaceDE w:val="0"/>
        <w:autoSpaceDN w:val="0"/>
        <w:spacing w:before="32"/>
        <w:ind w:left="138"/>
        <w:rPr>
          <w:rFonts w:ascii="ＭＳ ゴシック" w:eastAsia="ＭＳ ゴシック" w:hAnsi="Times New Roman" w:cs="ＭＳ ゴシック"/>
          <w:snapToGrid/>
          <w:szCs w:val="22"/>
        </w:rPr>
      </w:pPr>
      <w:r w:rsidRPr="00F14E22">
        <w:rPr>
          <w:rFonts w:ascii="ＭＳ ゴシック" w:eastAsia="ＭＳ ゴシック" w:hAnsi="Times New Roman" w:cs="ＭＳ ゴシック" w:hint="eastAsia"/>
          <w:snapToGrid/>
          <w:szCs w:val="22"/>
          <w:shd w:val="clear" w:color="auto" w:fill="F7CAAC"/>
        </w:rPr>
        <w:t>水害ハザードマップ</w:t>
      </w:r>
      <w:r w:rsidRPr="00F14E22">
        <w:rPr>
          <w:rFonts w:ascii="ＭＳ ゴシック" w:eastAsia="ＭＳ ゴシック" w:hAnsi="Times New Roman" w:cs="ＭＳ ゴシック"/>
          <w:snapToGrid/>
          <w:szCs w:val="22"/>
          <w:shd w:val="clear" w:color="auto" w:fill="F7CAAC"/>
        </w:rPr>
        <w:t xml:space="preserve">                                                         </w:t>
      </w:r>
      <w:r w:rsidRPr="00B82E30">
        <w:rPr>
          <w:rFonts w:ascii="ＭＳ ゴシック" w:eastAsia="ＭＳ ゴシック" w:hAnsi="Times New Roman" w:cs="ＭＳ ゴシック" w:hint="eastAsia"/>
          <w:snapToGrid/>
          <w:szCs w:val="22"/>
          <w:shd w:val="clear" w:color="auto" w:fill="F7CAAC"/>
        </w:rPr>
        <w:t xml:space="preserve">　　　　　　　　　　</w:t>
      </w:r>
      <w:r w:rsidRPr="00F14E22">
        <w:rPr>
          <w:rFonts w:ascii="ＭＳ ゴシック" w:eastAsia="ＭＳ ゴシック" w:hAnsi="Times New Roman" w:cs="ＭＳ ゴシック"/>
          <w:snapToGrid/>
          <w:szCs w:val="22"/>
          <w:shd w:val="clear" w:color="auto" w:fill="F7CAAC"/>
        </w:rPr>
        <w:t xml:space="preserve">               </w:t>
      </w:r>
    </w:p>
    <w:p w:rsidR="006B095E" w:rsidRPr="00F14E22" w:rsidRDefault="006B095E" w:rsidP="006B095E">
      <w:pPr>
        <w:widowControl w:val="0"/>
        <w:kinsoku w:val="0"/>
        <w:overflowPunct w:val="0"/>
        <w:autoSpaceDE w:val="0"/>
        <w:autoSpaceDN w:val="0"/>
        <w:spacing w:before="92"/>
        <w:ind w:left="138"/>
        <w:rPr>
          <w:rFonts w:hAnsi="Times New Roman" w:cs="ＭＳ 明朝"/>
          <w:snapToGrid/>
          <w:sz w:val="16"/>
          <w:szCs w:val="16"/>
        </w:rPr>
      </w:pPr>
      <w:r w:rsidRPr="00F14E22">
        <w:rPr>
          <w:rFonts w:hAnsi="Times New Roman" w:cs="ＭＳ 明朝" w:hint="eastAsia"/>
          <w:snapToGrid/>
          <w:sz w:val="16"/>
          <w:szCs w:val="16"/>
        </w:rPr>
        <w:t>◆水害ハザードマップの利活用事例</w:t>
      </w:r>
    </w:p>
    <w:p w:rsidR="006B095E" w:rsidRPr="006B095E" w:rsidRDefault="003F41E5" w:rsidP="006B095E">
      <w:pPr>
        <w:widowControl w:val="0"/>
        <w:kinsoku w:val="0"/>
        <w:overflowPunct w:val="0"/>
        <w:autoSpaceDE w:val="0"/>
        <w:autoSpaceDN w:val="0"/>
        <w:spacing w:before="48" w:line="225" w:lineRule="auto"/>
        <w:ind w:left="370"/>
        <w:rPr>
          <w:rFonts w:ascii="ＭＳ Ｐ明朝" w:eastAsia="ＭＳ Ｐ明朝" w:hAnsi="ＭＳ Ｐ明朝" w:cs="ＭＳ 明朝"/>
          <w:snapToGrid/>
          <w:sz w:val="16"/>
          <w:szCs w:val="16"/>
        </w:rPr>
      </w:pPr>
      <w:hyperlink r:id="rId22" w:history="1">
        <w:r w:rsidR="006B095E" w:rsidRPr="006B095E">
          <w:rPr>
            <w:rFonts w:ascii="ＭＳ Ｐ明朝" w:eastAsia="ＭＳ Ｐ明朝" w:hAnsi="ＭＳ Ｐ明朝" w:cs="ＭＳ 明朝"/>
            <w:snapToGrid/>
            <w:sz w:val="16"/>
            <w:szCs w:val="16"/>
          </w:rPr>
          <w:t>http://www.mlit.go.jp/river/basic_info/jigyo_keikaku/saigai/tisiki/hazardmap/sankou</w:t>
        </w:r>
      </w:hyperlink>
      <w:r w:rsidR="006B095E" w:rsidRPr="006B095E">
        <w:rPr>
          <w:rFonts w:ascii="ＭＳ Ｐ明朝" w:eastAsia="ＭＳ Ｐ明朝" w:hAnsi="ＭＳ Ｐ明朝" w:cs="ＭＳ 明朝"/>
          <w:snapToGrid/>
          <w:sz w:val="16"/>
          <w:szCs w:val="16"/>
        </w:rPr>
        <w:t>2_hazardmap_jirei.pdf</w:t>
      </w:r>
    </w:p>
    <w:p w:rsidR="006B095E" w:rsidRPr="006B095E" w:rsidRDefault="006B095E" w:rsidP="006B095E">
      <w:pPr>
        <w:widowControl w:val="0"/>
        <w:kinsoku w:val="0"/>
        <w:overflowPunct w:val="0"/>
        <w:autoSpaceDE w:val="0"/>
        <w:autoSpaceDN w:val="0"/>
        <w:spacing w:before="133"/>
        <w:ind w:left="138" w:firstLineChars="150" w:firstLine="240"/>
        <w:rPr>
          <w:rFonts w:ascii="ＭＳ Ｐ明朝" w:eastAsia="ＭＳ Ｐ明朝" w:hAnsi="ＭＳ Ｐ明朝" w:cs="ＭＳ 明朝"/>
          <w:snapToGrid/>
          <w:sz w:val="16"/>
          <w:szCs w:val="16"/>
        </w:rPr>
      </w:pPr>
      <w:r w:rsidRPr="006B095E">
        <w:rPr>
          <w:rFonts w:ascii="ＭＳ Ｐ明朝" w:eastAsia="ＭＳ Ｐ明朝" w:hAnsi="ＭＳ Ｐ明朝" w:cs="ＭＳ 明朝"/>
          <w:snapToGrid/>
          <w:sz w:val="16"/>
          <w:szCs w:val="16"/>
        </w:rPr>
        <w:t>https://www.mlit.go.jp/river/basic_info/jigyo_keikaku/saigai/tisiki/hazardmap/sankou2_hazardmap_jirei.pdf</w:t>
      </w:r>
    </w:p>
    <w:p w:rsidR="006B095E" w:rsidRDefault="006B095E" w:rsidP="006B095E">
      <w:pPr>
        <w:adjustRightInd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6B095E">
      <w:pPr>
        <w:adjustRightInd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6B095E">
      <w:pPr>
        <w:adjustRightInd/>
        <w:rPr>
          <w:rFonts w:hAnsi="Times New Roman" w:cs="ＭＳ 明朝"/>
          <w:snapToGrid/>
          <w:sz w:val="16"/>
          <w:szCs w:val="16"/>
        </w:rPr>
      </w:pPr>
    </w:p>
    <w:p w:rsidR="006B095E" w:rsidRDefault="006B095E">
      <w:pPr>
        <w:adjustRightInd/>
        <w:rPr>
          <w:rFonts w:hAnsi="Times New Roman" w:cs="ＭＳ 明朝"/>
          <w:snapToGrid/>
          <w:sz w:val="16"/>
          <w:szCs w:val="16"/>
        </w:rPr>
      </w:pPr>
      <w:r>
        <w:rPr>
          <w:rFonts w:hAnsi="Times New Roman" w:cs="ＭＳ 明朝"/>
          <w:snapToGrid/>
          <w:sz w:val="16"/>
          <w:szCs w:val="16"/>
        </w:rPr>
        <w:br w:type="page"/>
      </w: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BC1114" w:rsidRDefault="00BC1114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BC1114" w:rsidRDefault="00BC1114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E763B9" w:rsidRDefault="00E763B9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CD3F54" w:rsidRDefault="00CD3F54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6B095E" w:rsidRDefault="006B095E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CD3F54" w:rsidRDefault="00CD3F54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CD3F54" w:rsidRDefault="00CD3F54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CD3F54" w:rsidRDefault="00CD3F54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CD3F54" w:rsidRDefault="00CD3F54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</w:p>
    <w:p w:rsidR="00CD3F54" w:rsidRDefault="004657AA" w:rsidP="00F14E22">
      <w:pPr>
        <w:widowControl w:val="0"/>
        <w:kinsoku w:val="0"/>
        <w:overflowPunct w:val="0"/>
        <w:autoSpaceDE w:val="0"/>
        <w:autoSpaceDN w:val="0"/>
        <w:spacing w:before="49" w:line="225" w:lineRule="auto"/>
        <w:ind w:left="370" w:right="270"/>
        <w:rPr>
          <w:rFonts w:hAnsi="Times New Roman" w:cs="ＭＳ 明朝"/>
          <w:snapToGrid/>
          <w:sz w:val="16"/>
          <w:szCs w:val="16"/>
        </w:rPr>
      </w:pPr>
      <w:r>
        <w:rPr>
          <w:rFonts w:hAnsi="Times New Roman" w:cs="ＭＳ 明朝"/>
          <w:noProof/>
          <w:snapToGrid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987424</wp:posOffset>
                </wp:positionH>
                <wp:positionV relativeFrom="paragraph">
                  <wp:posOffset>37465</wp:posOffset>
                </wp:positionV>
                <wp:extent cx="4467225" cy="0"/>
                <wp:effectExtent l="0" t="19050" r="28575" b="1905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7225" cy="0"/>
                        </a:xfrm>
                        <a:prstGeom prst="line">
                          <a:avLst/>
                        </a:prstGeom>
                        <a:ln w="412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6E7CBB" id="直線コネクタ 30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75pt,2.95pt" to="429.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" strokecolor="#5b9bd5 [3204]" strokeweight="3.25pt">
                <v:stroke joinstyle="miter"/>
              </v:line>
            </w:pict>
          </mc:Fallback>
        </mc:AlternateContent>
      </w:r>
    </w:p>
    <w:p w:rsidR="00F14E22" w:rsidRPr="004657AA" w:rsidRDefault="00F14E22" w:rsidP="004657AA">
      <w:pPr>
        <w:widowControl w:val="0"/>
        <w:kinsoku w:val="0"/>
        <w:overflowPunct w:val="0"/>
        <w:autoSpaceDE w:val="0"/>
        <w:autoSpaceDN w:val="0"/>
        <w:spacing w:line="297" w:lineRule="exact"/>
        <w:ind w:firstLineChars="600" w:firstLine="1687"/>
        <w:outlineLvl w:val="0"/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</w:pPr>
      <w:r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国土交通省</w:t>
      </w:r>
      <w:r w:rsid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 xml:space="preserve">　</w:t>
      </w:r>
      <w:r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関東地方整備局</w:t>
      </w:r>
    </w:p>
    <w:p w:rsidR="00F14E22" w:rsidRPr="004657AA" w:rsidRDefault="00CD3F54" w:rsidP="004657AA">
      <w:pPr>
        <w:widowControl w:val="0"/>
        <w:kinsoku w:val="0"/>
        <w:overflowPunct w:val="0"/>
        <w:autoSpaceDE w:val="0"/>
        <w:autoSpaceDN w:val="0"/>
        <w:spacing w:before="190"/>
        <w:ind w:firstLineChars="1200" w:firstLine="3373"/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</w:pPr>
      <w:r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利根川上流</w:t>
      </w:r>
      <w:r w:rsidR="00F14E22"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河川事務所</w:t>
      </w:r>
      <w:r w:rsidR="00F14E22" w:rsidRPr="004657AA"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  <w:t xml:space="preserve"> </w:t>
      </w:r>
      <w:r w:rsidR="00F14E22"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防災対策課</w:t>
      </w:r>
      <w:r w:rsidR="004657AA"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  <w:br/>
      </w:r>
    </w:p>
    <w:p w:rsidR="00BC1114" w:rsidRDefault="00F14E22" w:rsidP="00BC1114">
      <w:pPr>
        <w:widowControl w:val="0"/>
        <w:kinsoku w:val="0"/>
        <w:overflowPunct w:val="0"/>
        <w:autoSpaceDE w:val="0"/>
        <w:autoSpaceDN w:val="0"/>
        <w:ind w:firstLineChars="600" w:firstLine="1687"/>
        <w:outlineLvl w:val="1"/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</w:pPr>
      <w:r w:rsidRPr="004657AA"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  <w:t>TEL</w:t>
      </w:r>
      <w:r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：</w:t>
      </w:r>
      <w:r w:rsidR="00CD3F54" w:rsidRPr="004657AA"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  <w:t>04</w:t>
      </w:r>
      <w:r w:rsidR="00CD3F54"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80-52-3952</w:t>
      </w:r>
      <w:r w:rsidRPr="004657AA">
        <w:rPr>
          <w:rFonts w:ascii="ＭＳ ゴシック" w:eastAsia="ＭＳ ゴシック" w:hAnsi="Times New Roman" w:cs="ＭＳ ゴシック" w:hint="eastAsia"/>
          <w:b/>
          <w:snapToGrid/>
          <w:color w:val="5B9BD5"/>
          <w:sz w:val="28"/>
          <w:szCs w:val="28"/>
        </w:rPr>
        <w:t>（代表）</w:t>
      </w:r>
    </w:p>
    <w:p w:rsidR="00F14E22" w:rsidRPr="004657AA" w:rsidRDefault="003F41E5" w:rsidP="00BC1114">
      <w:pPr>
        <w:widowControl w:val="0"/>
        <w:kinsoku w:val="0"/>
        <w:overflowPunct w:val="0"/>
        <w:autoSpaceDE w:val="0"/>
        <w:autoSpaceDN w:val="0"/>
        <w:ind w:firstLineChars="600" w:firstLine="1320"/>
        <w:outlineLvl w:val="1"/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</w:pPr>
      <w:hyperlink r:id="rId23" w:history="1">
        <w:r w:rsidR="00BC1114" w:rsidRPr="00BC1114">
          <w:rPr>
            <w:rFonts w:ascii="ＭＳ ゴシック" w:eastAsia="ＭＳ ゴシック" w:hAnsi="Times New Roman" w:cs="ＭＳ ゴシック"/>
            <w:b/>
            <w:snapToGrid/>
            <w:color w:val="5B9BD5"/>
            <w:sz w:val="28"/>
            <w:szCs w:val="28"/>
          </w:rPr>
          <w:t>URL</w:t>
        </w:r>
        <w:r w:rsidR="00BC1114" w:rsidRPr="00BC1114">
          <w:rPr>
            <w:rFonts w:hint="eastAsia"/>
            <w:color w:val="5B9BD5"/>
          </w:rPr>
          <w:t>：</w:t>
        </w:r>
      </w:hyperlink>
      <w:r w:rsidR="00CD3F54" w:rsidRPr="004657AA">
        <w:rPr>
          <w:rFonts w:ascii="ＭＳ ゴシック" w:eastAsia="ＭＳ ゴシック" w:hAnsi="Times New Roman" w:cs="ＭＳ ゴシック"/>
          <w:b/>
          <w:snapToGrid/>
          <w:color w:val="5B9BD5"/>
          <w:sz w:val="28"/>
          <w:szCs w:val="28"/>
        </w:rPr>
        <w:t>http://www.ktr.mlit.go.jp/tonejo/index.html</w:t>
      </w:r>
    </w:p>
    <w:p w:rsidR="007F581E" w:rsidRPr="00CD3F54" w:rsidRDefault="004657AA" w:rsidP="00B52FF1">
      <w:pPr>
        <w:rPr>
          <w:sz w:val="16"/>
          <w:szCs w:val="16"/>
        </w:rPr>
      </w:pPr>
      <w:r>
        <w:rPr>
          <w:rFonts w:hAnsi="Times New Roman" w:cs="ＭＳ 明朝"/>
          <w:noProof/>
          <w:snapToGrid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43A2EB" wp14:editId="13CDE2D2">
                <wp:simplePos x="0" y="0"/>
                <wp:positionH relativeFrom="column">
                  <wp:posOffset>986790</wp:posOffset>
                </wp:positionH>
                <wp:positionV relativeFrom="paragraph">
                  <wp:posOffset>91440</wp:posOffset>
                </wp:positionV>
                <wp:extent cx="4467225" cy="0"/>
                <wp:effectExtent l="0" t="1905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7225" cy="0"/>
                        </a:xfrm>
                        <a:prstGeom prst="line">
                          <a:avLst/>
                        </a:prstGeom>
                        <a:ln w="412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FAFC62C" id="直線コネクタ 2" o:spid="_x0000_s1026" style="position:absolute;left:0;text-align:lef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7.7pt,7.2pt" to="429.4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" strokecolor="#5b9bd5 [3204]" strokeweight="3.25pt">
                <v:stroke joinstyle="miter"/>
              </v:line>
            </w:pict>
          </mc:Fallback>
        </mc:AlternateContent>
      </w:r>
    </w:p>
    <w:sectPr w:rsidR="007F581E" w:rsidRPr="00CD3F54" w:rsidSect="00916DF0">
      <w:footerReference w:type="default" r:id="rId24"/>
      <w:type w:val="continuous"/>
      <w:pgSz w:w="11900" w:h="16840"/>
      <w:pgMar w:top="0" w:right="1280" w:bottom="0" w:left="12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E22" w:rsidRDefault="00F14E22">
      <w:r>
        <w:separator/>
      </w:r>
    </w:p>
  </w:endnote>
  <w:endnote w:type="continuationSeparator" w:id="0">
    <w:p w:rsidR="00F14E22" w:rsidRDefault="00F1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平成明朝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1E5" w:rsidRDefault="003F41E5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7638728"/>
      <w:docPartObj>
        <w:docPartGallery w:val="Page Numbers (Bottom of Page)"/>
        <w:docPartUnique/>
      </w:docPartObj>
    </w:sdtPr>
    <w:sdtEndPr/>
    <w:sdtContent>
      <w:p w:rsidR="009C538C" w:rsidRDefault="009C538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1E5" w:rsidRPr="003F41E5">
          <w:rPr>
            <w:noProof/>
            <w:lang w:val="ja-JP"/>
          </w:rPr>
          <w:t>52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1E5" w:rsidRDefault="003F41E5">
    <w:pPr>
      <w:pStyle w:val="ac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38C" w:rsidRDefault="009C538C">
    <w:pPr>
      <w:pStyle w:val="ac"/>
      <w:jc w:val="center"/>
    </w:pPr>
  </w:p>
  <w:p w:rsidR="009C538C" w:rsidRDefault="009C538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E22" w:rsidRDefault="00F14E22">
      <w:r>
        <w:separator/>
      </w:r>
    </w:p>
  </w:footnote>
  <w:footnote w:type="continuationSeparator" w:id="0">
    <w:p w:rsidR="00F14E22" w:rsidRDefault="00F14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1E5" w:rsidRDefault="003F41E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1E5" w:rsidRDefault="003F41E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41E5" w:rsidRDefault="003F41E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1237F"/>
    <w:multiLevelType w:val="hybridMultilevel"/>
    <w:tmpl w:val="272870FE"/>
    <w:lvl w:ilvl="0" w:tplc="56742604">
      <w:start w:val="1"/>
      <w:numFmt w:val="bullet"/>
      <w:pStyle w:val="2"/>
      <w:lvlText w:val="∙"/>
      <w:lvlJc w:val="left"/>
      <w:pPr>
        <w:tabs>
          <w:tab w:val="num" w:pos="1590"/>
        </w:tabs>
        <w:ind w:left="1582" w:hanging="352"/>
      </w:pPr>
      <w:rPr>
        <w:rFonts w:ascii="ＭＳ 明朝" w:eastAsia="ＭＳ 明朝" w:hAnsi="ＭＳ 明朝" w:hint="eastAsia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A1718F"/>
    <w:multiLevelType w:val="singleLevel"/>
    <w:tmpl w:val="4F94379E"/>
    <w:lvl w:ilvl="0">
      <w:start w:val="1"/>
      <w:numFmt w:val="bullet"/>
      <w:pStyle w:val="a"/>
      <w:lvlText w:val="∙"/>
      <w:lvlJc w:val="left"/>
      <w:pPr>
        <w:tabs>
          <w:tab w:val="num" w:pos="1154"/>
        </w:tabs>
        <w:ind w:left="1077" w:hanging="283"/>
      </w:pPr>
      <w:rPr>
        <w:rFonts w:ascii="ＭＳ 明朝" w:eastAsia="ＭＳ 明朝" w:hAnsi="ＭＳ 明朝" w:hint="eastAsia"/>
        <w:sz w:val="28"/>
      </w:rPr>
    </w:lvl>
  </w:abstractNum>
  <w:abstractNum w:abstractNumId="2">
    <w:nsid w:val="44D908BE"/>
    <w:multiLevelType w:val="multilevel"/>
    <w:tmpl w:val="74A2C9C8"/>
    <w:numStyleLink w:val="1"/>
  </w:abstractNum>
  <w:abstractNum w:abstractNumId="3">
    <w:nsid w:val="48B17280"/>
    <w:multiLevelType w:val="hybridMultilevel"/>
    <w:tmpl w:val="339081BC"/>
    <w:lvl w:ilvl="0" w:tplc="741CD102">
      <w:start w:val="1"/>
      <w:numFmt w:val="decimal"/>
      <w:pStyle w:val="a0"/>
      <w:lvlText w:val="%1."/>
      <w:lvlJc w:val="right"/>
      <w:pPr>
        <w:tabs>
          <w:tab w:val="num" w:pos="1344"/>
        </w:tabs>
        <w:ind w:left="1344" w:hanging="21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5EA94AAA"/>
    <w:multiLevelType w:val="singleLevel"/>
    <w:tmpl w:val="08D05408"/>
    <w:lvl w:ilvl="0">
      <w:start w:val="1"/>
      <w:numFmt w:val="decimal"/>
      <w:pStyle w:val="20"/>
      <w:lvlText w:val="%1."/>
      <w:lvlJc w:val="right"/>
      <w:pPr>
        <w:tabs>
          <w:tab w:val="num" w:pos="1582"/>
        </w:tabs>
        <w:ind w:left="1582" w:hanging="238"/>
      </w:pPr>
      <w:rPr>
        <w:rFonts w:ascii="Century" w:eastAsia="ＭＳ 明朝" w:hAnsi="Century" w:hint="default"/>
        <w:b w:val="0"/>
        <w:i w:val="0"/>
        <w:caps w:val="0"/>
        <w:strike w:val="0"/>
        <w:dstrike w:val="0"/>
        <w:vanish w:val="0"/>
        <w:color w:val="000000"/>
        <w:sz w:val="21"/>
        <w:vertAlign w:val="baseline"/>
      </w:rPr>
    </w:lvl>
  </w:abstractNum>
  <w:abstractNum w:abstractNumId="5">
    <w:nsid w:val="723B1CDC"/>
    <w:multiLevelType w:val="multilevel"/>
    <w:tmpl w:val="74A2C9C8"/>
    <w:styleLink w:val="1"/>
    <w:lvl w:ilvl="0">
      <w:start w:val="1"/>
      <w:numFmt w:val="decimal"/>
      <w:suff w:val="nothing"/>
      <w:lvlText w:val="%1. 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suff w:val="space"/>
      <w:lvlText w:val="%1.%2"/>
      <w:lvlJc w:val="left"/>
      <w:pPr>
        <w:ind w:left="255" w:hanging="153"/>
      </w:pPr>
      <w:rPr>
        <w:rFonts w:hint="eastAsia"/>
      </w:rPr>
    </w:lvl>
    <w:lvl w:ilvl="2">
      <w:start w:val="1"/>
      <w:numFmt w:val="decimal"/>
      <w:suff w:val="space"/>
      <w:lvlText w:val="%1.%2.%3"/>
      <w:lvlJc w:val="left"/>
      <w:pPr>
        <w:ind w:left="573" w:hanging="471"/>
      </w:pPr>
      <w:rPr>
        <w:rFonts w:hint="eastAsia"/>
      </w:rPr>
    </w:lvl>
    <w:lvl w:ilvl="3">
      <w:start w:val="1"/>
      <w:numFmt w:val="decimal"/>
      <w:suff w:val="nothing"/>
      <w:lvlText w:val="(%4)"/>
      <w:lvlJc w:val="left"/>
      <w:pPr>
        <w:ind w:left="426" w:hanging="324"/>
      </w:pPr>
      <w:rPr>
        <w:rFonts w:hint="eastAsia"/>
      </w:rPr>
    </w:lvl>
    <w:lvl w:ilvl="4">
      <w:start w:val="1"/>
      <w:numFmt w:val="decimal"/>
      <w:suff w:val="nothing"/>
      <w:lvlText w:val="%5)"/>
      <w:lvlJc w:val="left"/>
      <w:pPr>
        <w:ind w:left="408" w:hanging="306"/>
      </w:pPr>
      <w:rPr>
        <w:rFonts w:hint="eastAsia"/>
      </w:rPr>
    </w:lvl>
    <w:lvl w:ilvl="5">
      <w:start w:val="1"/>
      <w:numFmt w:val="upperLetter"/>
      <w:suff w:val="nothing"/>
      <w:lvlText w:val="%6)"/>
      <w:lvlJc w:val="left"/>
      <w:pPr>
        <w:ind w:left="386" w:hanging="273"/>
      </w:pPr>
      <w:rPr>
        <w:rFonts w:hint="eastAsia"/>
      </w:rPr>
    </w:lvl>
    <w:lvl w:ilvl="6">
      <w:start w:val="1"/>
      <w:numFmt w:val="lowerLetter"/>
      <w:suff w:val="nothing"/>
      <w:lvlText w:val="%7)"/>
      <w:lvlJc w:val="left"/>
      <w:pPr>
        <w:ind w:left="386" w:hanging="273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2975" w:hanging="425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3400" w:hanging="425"/>
      </w:pPr>
      <w:rPr>
        <w:rFonts w:hint="eastAsia"/>
      </w:rPr>
    </w:lvl>
  </w:abstractNum>
  <w:abstractNum w:abstractNumId="6">
    <w:nsid w:val="7D00313E"/>
    <w:multiLevelType w:val="multilevel"/>
    <w:tmpl w:val="42901CAE"/>
    <w:lvl w:ilvl="0">
      <w:start w:val="1"/>
      <w:numFmt w:val="decimal"/>
      <w:pStyle w:val="10"/>
      <w:suff w:val="nothing"/>
      <w:lvlText w:val="%1. "/>
      <w:lvlJc w:val="left"/>
      <w:pPr>
        <w:ind w:left="284" w:hanging="284"/>
      </w:pPr>
      <w:rPr>
        <w:rFonts w:hint="eastAsia"/>
      </w:rPr>
    </w:lvl>
    <w:lvl w:ilvl="1">
      <w:start w:val="1"/>
      <w:numFmt w:val="decimal"/>
      <w:pStyle w:val="21"/>
      <w:suff w:val="space"/>
      <w:lvlText w:val="%1.%2"/>
      <w:lvlJc w:val="left"/>
      <w:pPr>
        <w:ind w:left="397" w:hanging="397"/>
      </w:pPr>
      <w:rPr>
        <w:rFonts w:hint="eastAsia"/>
      </w:rPr>
    </w:lvl>
    <w:lvl w:ilvl="2">
      <w:start w:val="1"/>
      <w:numFmt w:val="decimal"/>
      <w:pStyle w:val="3"/>
      <w:suff w:val="space"/>
      <w:lvlText w:val="%1.%2.%3"/>
      <w:lvlJc w:val="left"/>
      <w:pPr>
        <w:ind w:left="573" w:hanging="573"/>
      </w:pPr>
      <w:rPr>
        <w:rFonts w:hint="eastAsia"/>
      </w:rPr>
    </w:lvl>
    <w:lvl w:ilvl="3">
      <w:start w:val="1"/>
      <w:numFmt w:val="decimal"/>
      <w:pStyle w:val="4"/>
      <w:suff w:val="nothing"/>
      <w:lvlText w:val="(%4)"/>
      <w:lvlJc w:val="left"/>
      <w:pPr>
        <w:ind w:left="425" w:hanging="425"/>
      </w:pPr>
      <w:rPr>
        <w:rFonts w:hint="eastAsia"/>
      </w:rPr>
    </w:lvl>
    <w:lvl w:ilvl="4">
      <w:start w:val="1"/>
      <w:numFmt w:val="decimal"/>
      <w:pStyle w:val="5"/>
      <w:suff w:val="nothing"/>
      <w:lvlText w:val="%5)"/>
      <w:lvlJc w:val="left"/>
      <w:pPr>
        <w:ind w:left="408" w:hanging="294"/>
      </w:pPr>
      <w:rPr>
        <w:rFonts w:hint="eastAsia"/>
      </w:rPr>
    </w:lvl>
    <w:lvl w:ilvl="5">
      <w:start w:val="1"/>
      <w:numFmt w:val="upperLetter"/>
      <w:pStyle w:val="6"/>
      <w:suff w:val="nothing"/>
      <w:lvlText w:val="%6)"/>
      <w:lvlJc w:val="left"/>
      <w:pPr>
        <w:ind w:left="386" w:hanging="272"/>
      </w:pPr>
      <w:rPr>
        <w:rFonts w:hint="eastAsia"/>
      </w:rPr>
    </w:lvl>
    <w:lvl w:ilvl="6">
      <w:start w:val="1"/>
      <w:numFmt w:val="lowerLetter"/>
      <w:pStyle w:val="7"/>
      <w:suff w:val="nothing"/>
      <w:lvlText w:val="%7)"/>
      <w:lvlJc w:val="left"/>
      <w:pPr>
        <w:ind w:left="386" w:hanging="272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975" w:hanging="425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400" w:hanging="425"/>
      </w:pPr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5"/>
  </w:num>
  <w:num w:numId="18">
    <w:abstractNumId w:val="2"/>
  </w:num>
  <w:num w:numId="19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defaultTabStop w:val="1055"/>
  <w:drawingGridHorizontalSpacing w:val="112"/>
  <w:drawingGridVerticalSpacing w:val="200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843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2.6 pt,5.9 pt"/>
    <w:docVar w:name="DocLay" w:val="YES"/>
    <w:docVar w:name="ValidCPLLPP" w:val="1"/>
    <w:docVar w:name="ViewGrid" w:val="0"/>
  </w:docVars>
  <w:rsids>
    <w:rsidRoot w:val="00F14E22"/>
    <w:rsid w:val="00131B0C"/>
    <w:rsid w:val="00153CB7"/>
    <w:rsid w:val="001C4C23"/>
    <w:rsid w:val="002429FA"/>
    <w:rsid w:val="00287E04"/>
    <w:rsid w:val="002D557E"/>
    <w:rsid w:val="0031748E"/>
    <w:rsid w:val="003224F2"/>
    <w:rsid w:val="00345B4B"/>
    <w:rsid w:val="00346301"/>
    <w:rsid w:val="0036160E"/>
    <w:rsid w:val="00367CFA"/>
    <w:rsid w:val="003E4F09"/>
    <w:rsid w:val="003F41E5"/>
    <w:rsid w:val="00410E82"/>
    <w:rsid w:val="004613BE"/>
    <w:rsid w:val="00464D05"/>
    <w:rsid w:val="004657AA"/>
    <w:rsid w:val="00503A0A"/>
    <w:rsid w:val="0051443F"/>
    <w:rsid w:val="00514FCF"/>
    <w:rsid w:val="00517BE6"/>
    <w:rsid w:val="00535835"/>
    <w:rsid w:val="005542C9"/>
    <w:rsid w:val="00555ADA"/>
    <w:rsid w:val="00560381"/>
    <w:rsid w:val="005860BC"/>
    <w:rsid w:val="005C73D2"/>
    <w:rsid w:val="006825AC"/>
    <w:rsid w:val="006B095E"/>
    <w:rsid w:val="006C5650"/>
    <w:rsid w:val="006C7E2C"/>
    <w:rsid w:val="006D4156"/>
    <w:rsid w:val="006E16D2"/>
    <w:rsid w:val="006F7D2F"/>
    <w:rsid w:val="00752C4C"/>
    <w:rsid w:val="00782075"/>
    <w:rsid w:val="007A1331"/>
    <w:rsid w:val="007B50B6"/>
    <w:rsid w:val="007F581E"/>
    <w:rsid w:val="008511E1"/>
    <w:rsid w:val="008A593E"/>
    <w:rsid w:val="008C555E"/>
    <w:rsid w:val="00916DF0"/>
    <w:rsid w:val="00934E1B"/>
    <w:rsid w:val="00944C27"/>
    <w:rsid w:val="00962256"/>
    <w:rsid w:val="009C538C"/>
    <w:rsid w:val="00A061AC"/>
    <w:rsid w:val="00A338F6"/>
    <w:rsid w:val="00A56EA3"/>
    <w:rsid w:val="00A935E4"/>
    <w:rsid w:val="00A94964"/>
    <w:rsid w:val="00B00A8A"/>
    <w:rsid w:val="00B52FF1"/>
    <w:rsid w:val="00B61F56"/>
    <w:rsid w:val="00B82E30"/>
    <w:rsid w:val="00B8716A"/>
    <w:rsid w:val="00BB5F72"/>
    <w:rsid w:val="00BC1114"/>
    <w:rsid w:val="00BC663D"/>
    <w:rsid w:val="00BF763C"/>
    <w:rsid w:val="00C13E2D"/>
    <w:rsid w:val="00C57CC7"/>
    <w:rsid w:val="00C7081B"/>
    <w:rsid w:val="00C8738A"/>
    <w:rsid w:val="00CA676B"/>
    <w:rsid w:val="00CD3F54"/>
    <w:rsid w:val="00CF5B3E"/>
    <w:rsid w:val="00DA3F8C"/>
    <w:rsid w:val="00DD49EB"/>
    <w:rsid w:val="00E24C2E"/>
    <w:rsid w:val="00E3539F"/>
    <w:rsid w:val="00E763B9"/>
    <w:rsid w:val="00E83EF8"/>
    <w:rsid w:val="00EA6A2C"/>
    <w:rsid w:val="00F1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平成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53CB7"/>
    <w:pPr>
      <w:adjustRightInd w:val="0"/>
    </w:pPr>
    <w:rPr>
      <w:rFonts w:ascii="ＭＳ 明朝" w:eastAsia="ＭＳ 明朝" w:hAnsi="ＭＳ 明朝"/>
      <w:snapToGrid w:val="0"/>
      <w:sz w:val="22"/>
      <w:szCs w:val="24"/>
    </w:rPr>
  </w:style>
  <w:style w:type="paragraph" w:styleId="10">
    <w:name w:val="heading 1"/>
    <w:basedOn w:val="a1"/>
    <w:next w:val="a2"/>
    <w:qFormat/>
    <w:rsid w:val="005860BC"/>
    <w:pPr>
      <w:widowControl w:val="0"/>
      <w:numPr>
        <w:numId w:val="19"/>
      </w:numPr>
      <w:spacing w:before="240"/>
      <w:jc w:val="both"/>
      <w:textAlignment w:val="baseline"/>
      <w:outlineLvl w:val="0"/>
    </w:pPr>
    <w:rPr>
      <w:rFonts w:ascii="Arial" w:eastAsia="ＭＳ ゴシック" w:hAnsi="Arial"/>
      <w:kern w:val="24"/>
      <w:sz w:val="24"/>
    </w:rPr>
  </w:style>
  <w:style w:type="paragraph" w:styleId="21">
    <w:name w:val="heading 2"/>
    <w:basedOn w:val="a1"/>
    <w:next w:val="a2"/>
    <w:qFormat/>
    <w:rsid w:val="005860BC"/>
    <w:pPr>
      <w:widowControl w:val="0"/>
      <w:numPr>
        <w:ilvl w:val="1"/>
        <w:numId w:val="19"/>
      </w:numPr>
      <w:spacing w:before="60"/>
      <w:jc w:val="both"/>
      <w:textAlignment w:val="baseline"/>
      <w:outlineLvl w:val="1"/>
    </w:pPr>
    <w:rPr>
      <w:rFonts w:ascii="Arial" w:eastAsia="ＭＳ ゴシック" w:hAnsi="Arial"/>
      <w:kern w:val="24"/>
      <w:szCs w:val="20"/>
    </w:rPr>
  </w:style>
  <w:style w:type="paragraph" w:styleId="3">
    <w:name w:val="heading 3"/>
    <w:basedOn w:val="a1"/>
    <w:next w:val="a2"/>
    <w:qFormat/>
    <w:rsid w:val="00962256"/>
    <w:pPr>
      <w:widowControl w:val="0"/>
      <w:numPr>
        <w:ilvl w:val="2"/>
        <w:numId w:val="19"/>
      </w:numPr>
      <w:spacing w:before="60"/>
      <w:jc w:val="both"/>
      <w:textAlignment w:val="baseline"/>
      <w:outlineLvl w:val="2"/>
    </w:pPr>
    <w:rPr>
      <w:rFonts w:ascii="Arial" w:eastAsia="ＭＳ ゴシック" w:hAnsi="Arial"/>
      <w:szCs w:val="20"/>
    </w:rPr>
  </w:style>
  <w:style w:type="paragraph" w:styleId="4">
    <w:name w:val="heading 4"/>
    <w:basedOn w:val="a1"/>
    <w:next w:val="a2"/>
    <w:qFormat/>
    <w:rsid w:val="00962256"/>
    <w:pPr>
      <w:widowControl w:val="0"/>
      <w:numPr>
        <w:ilvl w:val="3"/>
        <w:numId w:val="19"/>
      </w:numPr>
      <w:spacing w:before="60"/>
      <w:jc w:val="both"/>
      <w:textAlignment w:val="baseline"/>
      <w:outlineLvl w:val="3"/>
    </w:pPr>
    <w:rPr>
      <w:szCs w:val="20"/>
    </w:rPr>
  </w:style>
  <w:style w:type="paragraph" w:styleId="5">
    <w:name w:val="heading 5"/>
    <w:basedOn w:val="a1"/>
    <w:next w:val="a2"/>
    <w:qFormat/>
    <w:rsid w:val="00962256"/>
    <w:pPr>
      <w:widowControl w:val="0"/>
      <w:numPr>
        <w:ilvl w:val="4"/>
        <w:numId w:val="19"/>
      </w:numPr>
      <w:spacing w:before="60"/>
      <w:jc w:val="both"/>
      <w:textAlignment w:val="baseline"/>
      <w:outlineLvl w:val="4"/>
    </w:pPr>
    <w:rPr>
      <w:szCs w:val="20"/>
    </w:rPr>
  </w:style>
  <w:style w:type="paragraph" w:styleId="6">
    <w:name w:val="heading 6"/>
    <w:basedOn w:val="a1"/>
    <w:next w:val="a2"/>
    <w:qFormat/>
    <w:rsid w:val="00962256"/>
    <w:pPr>
      <w:widowControl w:val="0"/>
      <w:numPr>
        <w:ilvl w:val="5"/>
        <w:numId w:val="19"/>
      </w:numPr>
      <w:spacing w:before="60"/>
      <w:textAlignment w:val="baseline"/>
      <w:outlineLvl w:val="5"/>
    </w:pPr>
    <w:rPr>
      <w:szCs w:val="20"/>
    </w:rPr>
  </w:style>
  <w:style w:type="paragraph" w:styleId="7">
    <w:name w:val="heading 7"/>
    <w:basedOn w:val="a1"/>
    <w:next w:val="a2"/>
    <w:qFormat/>
    <w:rsid w:val="00962256"/>
    <w:pPr>
      <w:widowControl w:val="0"/>
      <w:numPr>
        <w:ilvl w:val="6"/>
        <w:numId w:val="19"/>
      </w:numPr>
      <w:spacing w:before="60"/>
      <w:jc w:val="both"/>
      <w:textAlignment w:val="baseline"/>
      <w:outlineLvl w:val="6"/>
    </w:pPr>
    <w:rPr>
      <w:szCs w:val="20"/>
    </w:rPr>
  </w:style>
  <w:style w:type="paragraph" w:styleId="8">
    <w:name w:val="heading 8"/>
    <w:basedOn w:val="a1"/>
    <w:next w:val="a3"/>
    <w:qFormat/>
    <w:rsid w:val="00962256"/>
    <w:pPr>
      <w:widowControl w:val="0"/>
      <w:numPr>
        <w:ilvl w:val="7"/>
        <w:numId w:val="19"/>
      </w:numPr>
      <w:jc w:val="both"/>
      <w:textAlignment w:val="baseline"/>
      <w:outlineLvl w:val="7"/>
    </w:pPr>
    <w:rPr>
      <w:sz w:val="21"/>
      <w:szCs w:val="20"/>
    </w:rPr>
  </w:style>
  <w:style w:type="paragraph" w:styleId="9">
    <w:name w:val="heading 9"/>
    <w:basedOn w:val="a1"/>
    <w:next w:val="a3"/>
    <w:rsid w:val="00962256"/>
    <w:pPr>
      <w:keepNext/>
      <w:widowControl w:val="0"/>
      <w:numPr>
        <w:ilvl w:val="8"/>
        <w:numId w:val="19"/>
      </w:numPr>
      <w:jc w:val="both"/>
      <w:textAlignment w:val="baseline"/>
      <w:outlineLvl w:val="8"/>
    </w:pPr>
    <w:rPr>
      <w:sz w:val="21"/>
      <w:szCs w:val="20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2">
    <w:name w:val="Body Text"/>
    <w:basedOn w:val="a1"/>
    <w:qFormat/>
    <w:rsid w:val="00A935E4"/>
    <w:pPr>
      <w:ind w:leftChars="100" w:left="100" w:firstLineChars="100" w:firstLine="100"/>
    </w:pPr>
  </w:style>
  <w:style w:type="paragraph" w:styleId="a3">
    <w:name w:val="Normal Indent"/>
    <w:basedOn w:val="a1"/>
    <w:semiHidden/>
    <w:pPr>
      <w:ind w:left="851"/>
    </w:pPr>
  </w:style>
  <w:style w:type="paragraph" w:styleId="a7">
    <w:name w:val="Date"/>
    <w:basedOn w:val="a1"/>
    <w:next w:val="a1"/>
    <w:semiHidden/>
    <w:pPr>
      <w:jc w:val="right"/>
    </w:pPr>
    <w:rPr>
      <w:sz w:val="32"/>
    </w:rPr>
  </w:style>
  <w:style w:type="paragraph" w:styleId="11">
    <w:name w:val="toc 1"/>
    <w:basedOn w:val="a1"/>
    <w:next w:val="a1"/>
    <w:uiPriority w:val="39"/>
    <w:pPr>
      <w:tabs>
        <w:tab w:val="right" w:leader="dot" w:pos="8610"/>
      </w:tabs>
      <w:spacing w:before="120" w:after="120"/>
    </w:pPr>
    <w:rPr>
      <w:b/>
      <w:caps/>
    </w:rPr>
  </w:style>
  <w:style w:type="paragraph" w:styleId="a8">
    <w:name w:val="caption"/>
    <w:basedOn w:val="a1"/>
    <w:next w:val="a1"/>
    <w:qFormat/>
    <w:pPr>
      <w:keepNext/>
      <w:widowControl w:val="0"/>
      <w:spacing w:before="60" w:after="120"/>
      <w:jc w:val="center"/>
      <w:textAlignment w:val="baseline"/>
    </w:pPr>
    <w:rPr>
      <w:b/>
      <w:sz w:val="21"/>
      <w:szCs w:val="20"/>
    </w:rPr>
  </w:style>
  <w:style w:type="character" w:styleId="a9">
    <w:name w:val="annotation reference"/>
    <w:semiHidden/>
    <w:rPr>
      <w:sz w:val="18"/>
    </w:rPr>
  </w:style>
  <w:style w:type="paragraph" w:styleId="aa">
    <w:name w:val="annotation text"/>
    <w:basedOn w:val="a1"/>
    <w:semiHidden/>
  </w:style>
  <w:style w:type="paragraph" w:styleId="a">
    <w:name w:val="List Bullet"/>
    <w:basedOn w:val="a1"/>
    <w:semiHidden/>
    <w:pPr>
      <w:numPr>
        <w:numId w:val="1"/>
      </w:numPr>
      <w:jc w:val="both"/>
    </w:pPr>
  </w:style>
  <w:style w:type="paragraph" w:styleId="ab">
    <w:name w:val="header"/>
    <w:basedOn w:val="a1"/>
    <w:semiHidden/>
    <w:pPr>
      <w:tabs>
        <w:tab w:val="center" w:pos="4252"/>
        <w:tab w:val="right" w:pos="8504"/>
      </w:tabs>
    </w:pPr>
  </w:style>
  <w:style w:type="paragraph" w:styleId="ac">
    <w:name w:val="footer"/>
    <w:basedOn w:val="a1"/>
    <w:link w:val="ad"/>
    <w:uiPriority w:val="99"/>
    <w:pPr>
      <w:tabs>
        <w:tab w:val="center" w:pos="4252"/>
        <w:tab w:val="right" w:pos="8504"/>
      </w:tabs>
    </w:pPr>
  </w:style>
  <w:style w:type="paragraph" w:styleId="22">
    <w:name w:val="toc 2"/>
    <w:basedOn w:val="a1"/>
    <w:next w:val="a1"/>
    <w:uiPriority w:val="39"/>
    <w:pPr>
      <w:tabs>
        <w:tab w:val="right" w:leader="dot" w:pos="8610"/>
      </w:tabs>
      <w:ind w:left="425"/>
    </w:pPr>
  </w:style>
  <w:style w:type="paragraph" w:customStyle="1" w:styleId="a0">
    <w:name w:val="箇条書き番号付"/>
    <w:basedOn w:val="a"/>
    <w:pPr>
      <w:numPr>
        <w:numId w:val="4"/>
      </w:numPr>
      <w:tabs>
        <w:tab w:val="clear" w:pos="1344"/>
      </w:tabs>
      <w:ind w:left="963" w:hanging="215"/>
    </w:pPr>
  </w:style>
  <w:style w:type="paragraph" w:styleId="2">
    <w:name w:val="List Bullet 2"/>
    <w:basedOn w:val="a"/>
    <w:autoRedefine/>
    <w:semiHidden/>
    <w:rsid w:val="00944C27"/>
    <w:pPr>
      <w:numPr>
        <w:numId w:val="5"/>
      </w:numPr>
      <w:ind w:left="1203" w:hanging="216"/>
    </w:pPr>
  </w:style>
  <w:style w:type="paragraph" w:styleId="30">
    <w:name w:val="toc 3"/>
    <w:basedOn w:val="a1"/>
    <w:next w:val="a1"/>
    <w:uiPriority w:val="39"/>
    <w:pPr>
      <w:tabs>
        <w:tab w:val="right" w:leader="dot" w:pos="8610"/>
      </w:tabs>
      <w:ind w:left="851"/>
    </w:pPr>
  </w:style>
  <w:style w:type="character" w:styleId="ae">
    <w:name w:val="page number"/>
    <w:basedOn w:val="a4"/>
  </w:style>
  <w:style w:type="paragraph" w:styleId="23">
    <w:name w:val="Body Text 2"/>
    <w:basedOn w:val="a1"/>
    <w:unhideWhenUsed/>
    <w:rsid w:val="00A935E4"/>
    <w:pPr>
      <w:ind w:leftChars="300" w:left="300" w:firstLineChars="100" w:firstLine="100"/>
    </w:pPr>
  </w:style>
  <w:style w:type="paragraph" w:styleId="31">
    <w:name w:val="Body Text 3"/>
    <w:basedOn w:val="a1"/>
    <w:unhideWhenUsed/>
    <w:rsid w:val="00A935E4"/>
    <w:pPr>
      <w:ind w:leftChars="200" w:left="200"/>
    </w:pPr>
  </w:style>
  <w:style w:type="paragraph" w:customStyle="1" w:styleId="40">
    <w:name w:val="本文 4"/>
    <w:basedOn w:val="a1"/>
    <w:unhideWhenUsed/>
    <w:pPr>
      <w:spacing w:line="360" w:lineRule="auto"/>
      <w:ind w:left="1582" w:firstLine="210"/>
    </w:pPr>
  </w:style>
  <w:style w:type="paragraph" w:styleId="af">
    <w:name w:val="List Continue"/>
    <w:basedOn w:val="a1"/>
    <w:semiHidden/>
    <w:pPr>
      <w:spacing w:after="180"/>
      <w:ind w:left="425"/>
    </w:pPr>
  </w:style>
  <w:style w:type="paragraph" w:customStyle="1" w:styleId="20">
    <w:name w:val="箇条書き番号付き 2"/>
    <w:basedOn w:val="a0"/>
    <w:pPr>
      <w:numPr>
        <w:numId w:val="2"/>
      </w:numPr>
      <w:tabs>
        <w:tab w:val="clear" w:pos="1582"/>
      </w:tabs>
      <w:ind w:left="1304" w:hanging="85"/>
    </w:pPr>
  </w:style>
  <w:style w:type="character" w:styleId="af0">
    <w:name w:val="Hyperlink"/>
    <w:uiPriority w:val="99"/>
    <w:rPr>
      <w:color w:val="0000FF"/>
      <w:u w:val="single"/>
    </w:rPr>
  </w:style>
  <w:style w:type="paragraph" w:styleId="41">
    <w:name w:val="toc 4"/>
    <w:basedOn w:val="a1"/>
    <w:next w:val="a1"/>
    <w:autoRedefine/>
    <w:semiHidden/>
    <w:pPr>
      <w:ind w:left="630"/>
    </w:pPr>
  </w:style>
  <w:style w:type="paragraph" w:styleId="50">
    <w:name w:val="toc 5"/>
    <w:basedOn w:val="a1"/>
    <w:next w:val="a1"/>
    <w:autoRedefine/>
    <w:semiHidden/>
    <w:pPr>
      <w:ind w:left="840"/>
    </w:pPr>
  </w:style>
  <w:style w:type="paragraph" w:styleId="60">
    <w:name w:val="toc 6"/>
    <w:basedOn w:val="a1"/>
    <w:next w:val="a1"/>
    <w:autoRedefine/>
    <w:semiHidden/>
    <w:pPr>
      <w:ind w:left="1050"/>
    </w:pPr>
  </w:style>
  <w:style w:type="paragraph" w:styleId="70">
    <w:name w:val="toc 7"/>
    <w:basedOn w:val="a1"/>
    <w:next w:val="a1"/>
    <w:autoRedefine/>
    <w:semiHidden/>
    <w:pPr>
      <w:ind w:left="1260"/>
    </w:pPr>
  </w:style>
  <w:style w:type="paragraph" w:styleId="80">
    <w:name w:val="toc 8"/>
    <w:basedOn w:val="a1"/>
    <w:next w:val="a1"/>
    <w:autoRedefine/>
    <w:semiHidden/>
    <w:pPr>
      <w:ind w:left="1470"/>
    </w:pPr>
  </w:style>
  <w:style w:type="paragraph" w:styleId="90">
    <w:name w:val="toc 9"/>
    <w:basedOn w:val="a1"/>
    <w:next w:val="a1"/>
    <w:autoRedefine/>
    <w:semiHidden/>
    <w:pPr>
      <w:ind w:left="1680"/>
    </w:pPr>
  </w:style>
  <w:style w:type="paragraph" w:styleId="af1">
    <w:name w:val="Note Heading"/>
    <w:basedOn w:val="a1"/>
    <w:next w:val="a1"/>
    <w:semiHidden/>
    <w:pPr>
      <w:jc w:val="center"/>
    </w:pPr>
  </w:style>
  <w:style w:type="paragraph" w:customStyle="1" w:styleId="12">
    <w:name w:val="ｲﾝﾃﾞﾝﾄ1"/>
    <w:basedOn w:val="a1"/>
    <w:unhideWhenUsed/>
    <w:pPr>
      <w:ind w:firstLine="221"/>
    </w:pPr>
  </w:style>
  <w:style w:type="paragraph" w:customStyle="1" w:styleId="af2">
    <w:name w:val="図表貼り付け"/>
    <w:basedOn w:val="a1"/>
    <w:next w:val="a1"/>
    <w:unhideWhenUsed/>
    <w:pPr>
      <w:widowControl w:val="0"/>
      <w:spacing w:before="60" w:after="120"/>
      <w:jc w:val="center"/>
      <w:textAlignment w:val="baseline"/>
    </w:pPr>
    <w:rPr>
      <w:sz w:val="20"/>
      <w:szCs w:val="20"/>
    </w:rPr>
  </w:style>
  <w:style w:type="paragraph" w:customStyle="1" w:styleId="24">
    <w:name w:val="ｲﾝﾃﾞﾝﾄ2"/>
    <w:basedOn w:val="12"/>
    <w:unhideWhenUsed/>
    <w:pPr>
      <w:ind w:left="108"/>
    </w:pPr>
  </w:style>
  <w:style w:type="paragraph" w:customStyle="1" w:styleId="32">
    <w:name w:val="ｲﾝﾃﾞﾝﾄ3"/>
    <w:basedOn w:val="24"/>
    <w:unhideWhenUsed/>
    <w:pPr>
      <w:ind w:left="221"/>
    </w:pPr>
  </w:style>
  <w:style w:type="paragraph" w:customStyle="1" w:styleId="42">
    <w:name w:val="ｲﾝﾃﾞﾝﾄ4"/>
    <w:basedOn w:val="32"/>
    <w:unhideWhenUsed/>
  </w:style>
  <w:style w:type="character" w:styleId="af3">
    <w:name w:val="FollowedHyperlink"/>
    <w:semiHidden/>
    <w:rPr>
      <w:color w:val="800080"/>
      <w:u w:val="single"/>
    </w:rPr>
  </w:style>
  <w:style w:type="paragraph" w:styleId="af4">
    <w:name w:val="Body Text Indent"/>
    <w:basedOn w:val="a1"/>
    <w:semiHidden/>
    <w:pPr>
      <w:ind w:left="612"/>
    </w:pPr>
  </w:style>
  <w:style w:type="character" w:customStyle="1" w:styleId="ad">
    <w:name w:val="フッター (文字)"/>
    <w:link w:val="ac"/>
    <w:uiPriority w:val="99"/>
    <w:rsid w:val="00560381"/>
    <w:rPr>
      <w:rFonts w:eastAsia="ＭＳ 明朝"/>
      <w:snapToGrid w:val="0"/>
      <w:sz w:val="22"/>
      <w:szCs w:val="24"/>
    </w:rPr>
  </w:style>
  <w:style w:type="paragraph" w:styleId="af5">
    <w:name w:val="Balloon Text"/>
    <w:basedOn w:val="a1"/>
    <w:link w:val="af6"/>
    <w:uiPriority w:val="99"/>
    <w:semiHidden/>
    <w:unhideWhenUsed/>
    <w:rsid w:val="00346301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346301"/>
    <w:rPr>
      <w:rFonts w:ascii="Arial" w:eastAsia="ＭＳ ゴシック" w:hAnsi="Arial" w:cs="Times New Roman"/>
      <w:snapToGrid w:val="0"/>
      <w:sz w:val="18"/>
      <w:szCs w:val="18"/>
    </w:rPr>
  </w:style>
  <w:style w:type="numbering" w:customStyle="1" w:styleId="1">
    <w:name w:val="スタイル1"/>
    <w:uiPriority w:val="99"/>
    <w:rsid w:val="0031748E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mlit.go.jp/river/bousai/bousaicenter/index.htm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gsi.go.jp/kankyochiri/degitalelevationmap_kanto.html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river.go.jp/kawabou/ipTopGaikyo.do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lit.go.jp/kids/index.html" TargetMode="External"/><Relationship Id="rId20" Type="http://schemas.openxmlformats.org/officeDocument/2006/relationships/hyperlink" Target="http://habs.dc.affrc.go.jp/habs_compare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mlit.go.jp/river/kawanavi/index.html" TargetMode="External"/><Relationship Id="rId23" Type="http://schemas.openxmlformats.org/officeDocument/2006/relationships/hyperlink" Target="URL&#65306;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ktr.mlit.go.jp/tonejo/tonejo_index026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mlit.go.jp/river/bousai/education/index.html" TargetMode="External"/><Relationship Id="rId22" Type="http://schemas.openxmlformats.org/officeDocument/2006/relationships/hyperlink" Target="http://www.mlit.go.jp/river/basic_info/jigyo_keikaku/saigai/tisiki/hazardmap/sankou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706D6-A6BB-48CD-B1FE-3B8009E1B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2020-08-25T02:17:00Z</dcterms:created>
  <dcterms:modified xsi:type="dcterms:W3CDTF">2020-08-25T02:17:00Z</dcterms:modified>
  <cp:category/>
</cp:coreProperties>
</file>