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CBE9" w14:textId="77777777" w:rsidR="00FC1669" w:rsidRDefault="00FC1669"/>
    <w:p w14:paraId="332780F0" w14:textId="77777777" w:rsidR="00FC1669" w:rsidRDefault="00FC1669">
      <w:r>
        <w:rPr>
          <w:noProof/>
        </w:rPr>
        <mc:AlternateContent>
          <mc:Choice Requires="wps">
            <w:drawing>
              <wp:anchor distT="0" distB="0" distL="114300" distR="114300" simplePos="0" relativeHeight="251663360" behindDoc="0" locked="0" layoutInCell="1" allowOverlap="1" wp14:anchorId="43698D51" wp14:editId="435F240F">
                <wp:simplePos x="0" y="0"/>
                <wp:positionH relativeFrom="column">
                  <wp:posOffset>510362</wp:posOffset>
                </wp:positionH>
                <wp:positionV relativeFrom="paragraph">
                  <wp:posOffset>15949</wp:posOffset>
                </wp:positionV>
                <wp:extent cx="8941981" cy="520995"/>
                <wp:effectExtent l="0" t="0" r="12065" b="12700"/>
                <wp:wrapNone/>
                <wp:docPr id="5" name="テキスト ボックス 5"/>
                <wp:cNvGraphicFramePr/>
                <a:graphic xmlns:a="http://schemas.openxmlformats.org/drawingml/2006/main">
                  <a:graphicData uri="http://schemas.microsoft.com/office/word/2010/wordprocessingShape">
                    <wps:wsp>
                      <wps:cNvSpPr txBox="1"/>
                      <wps:spPr>
                        <a:xfrm>
                          <a:off x="0" y="0"/>
                          <a:ext cx="8941981" cy="520995"/>
                        </a:xfrm>
                        <a:prstGeom prst="rect">
                          <a:avLst/>
                        </a:prstGeom>
                        <a:solidFill>
                          <a:srgbClr val="E7E6E6"/>
                        </a:solidFill>
                        <a:ln w="6350">
                          <a:solidFill>
                            <a:prstClr val="black"/>
                          </a:solidFill>
                        </a:ln>
                      </wps:spPr>
                      <wps:txbx>
                        <w:txbxContent>
                          <w:p w14:paraId="0476739C" w14:textId="77777777" w:rsidR="00FC1669" w:rsidRPr="00C8782C" w:rsidRDefault="00FC1669" w:rsidP="00FC1669">
                            <w:pPr>
                              <w:jc w:val="center"/>
                              <w:rPr>
                                <w:rFonts w:ascii="BIZ UDPゴシック" w:eastAsia="BIZ UDPゴシック" w:hAnsi="BIZ UDPゴシック"/>
                                <w:sz w:val="24"/>
                                <w:szCs w:val="24"/>
                              </w:rPr>
                            </w:pPr>
                            <w:r w:rsidRPr="00C8782C">
                              <w:rPr>
                                <w:rFonts w:ascii="BIZ UDPゴシック" w:eastAsia="BIZ UDPゴシック" w:hAnsi="BIZ UDPゴシック" w:hint="eastAsia"/>
                                <w:sz w:val="32"/>
                                <w:szCs w:val="32"/>
                              </w:rPr>
                              <w:t>五十里ダム環境放流</w:t>
                            </w:r>
                            <w:r w:rsidRPr="00C8782C">
                              <w:rPr>
                                <w:rFonts w:ascii="BIZ UDPゴシック" w:eastAsia="BIZ UDPゴシック" w:hAnsi="BIZ UDPゴシック"/>
                                <w:sz w:val="32"/>
                                <w:szCs w:val="32"/>
                              </w:rPr>
                              <w:t>見学会の</w:t>
                            </w:r>
                            <w:r>
                              <w:rPr>
                                <w:rFonts w:ascii="BIZ UDPゴシック" w:eastAsia="BIZ UDPゴシック" w:hAnsi="BIZ UDPゴシック" w:hint="eastAsia"/>
                                <w:sz w:val="32"/>
                                <w:szCs w:val="32"/>
                              </w:rPr>
                              <w:t>参加申込書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698D51" id="_x0000_t202" coordsize="21600,21600" o:spt="202" path="m,l,21600r21600,l21600,xe">
                <v:stroke joinstyle="miter"/>
                <v:path gradientshapeok="t" o:connecttype="rect"/>
              </v:shapetype>
              <v:shape id="テキスト ボックス 5" o:spid="_x0000_s1026" type="#_x0000_t202" style="position:absolute;left:0;text-align:left;margin-left:40.2pt;margin-top:1.25pt;width:704.1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" fillcolor="#e7e6e6" strokeweight=".5pt">
                <v:textbox>
                  <w:txbxContent>
                    <w:p w14:paraId="0476739C" w14:textId="77777777" w:rsidR="00FC1669" w:rsidRPr="00C8782C" w:rsidRDefault="00FC1669" w:rsidP="00FC1669">
                      <w:pPr>
                        <w:jc w:val="center"/>
                        <w:rPr>
                          <w:rFonts w:ascii="BIZ UDPゴシック" w:eastAsia="BIZ UDPゴシック" w:hAnsi="BIZ UDPゴシック"/>
                          <w:sz w:val="24"/>
                          <w:szCs w:val="24"/>
                        </w:rPr>
                      </w:pPr>
                      <w:r w:rsidRPr="00C8782C">
                        <w:rPr>
                          <w:rFonts w:ascii="BIZ UDPゴシック" w:eastAsia="BIZ UDPゴシック" w:hAnsi="BIZ UDPゴシック" w:hint="eastAsia"/>
                          <w:sz w:val="32"/>
                          <w:szCs w:val="32"/>
                        </w:rPr>
                        <w:t>五十里ダム環境放流</w:t>
                      </w:r>
                      <w:r w:rsidRPr="00C8782C">
                        <w:rPr>
                          <w:rFonts w:ascii="BIZ UDPゴシック" w:eastAsia="BIZ UDPゴシック" w:hAnsi="BIZ UDPゴシック"/>
                          <w:sz w:val="32"/>
                          <w:szCs w:val="32"/>
                        </w:rPr>
                        <w:t>見学会の</w:t>
                      </w:r>
                      <w:r>
                        <w:rPr>
                          <w:rFonts w:ascii="BIZ UDPゴシック" w:eastAsia="BIZ UDPゴシック" w:hAnsi="BIZ UDPゴシック" w:hint="eastAsia"/>
                          <w:sz w:val="32"/>
                          <w:szCs w:val="32"/>
                        </w:rPr>
                        <w:t>参加申込書</w:t>
                      </w:r>
                    </w:p>
                  </w:txbxContent>
                </v:textbox>
              </v:shape>
            </w:pict>
          </mc:Fallback>
        </mc:AlternateContent>
      </w:r>
    </w:p>
    <w:p w14:paraId="0D8A421F" w14:textId="77777777" w:rsidR="00FC1669" w:rsidRDefault="00FC1669"/>
    <w:p w14:paraId="0C1744F4" w14:textId="77777777" w:rsidR="00FC1669" w:rsidRDefault="00FC1669"/>
    <w:p w14:paraId="73BD0620" w14:textId="620475DF" w:rsidR="00FC1669" w:rsidRDefault="00FC1669" w:rsidP="00FC1669">
      <w:pPr>
        <w:ind w:firstLineChars="300" w:firstLine="630"/>
      </w:pPr>
      <w:r>
        <w:rPr>
          <w:rFonts w:hint="eastAsia"/>
        </w:rPr>
        <w:t>令和</w:t>
      </w:r>
      <w:r w:rsidR="003D43B6">
        <w:rPr>
          <w:rFonts w:hint="eastAsia"/>
        </w:rPr>
        <w:t>5</w:t>
      </w:r>
      <w:r>
        <w:rPr>
          <w:rFonts w:hint="eastAsia"/>
        </w:rPr>
        <w:t>年</w:t>
      </w:r>
      <w:r w:rsidR="004C4901">
        <w:rPr>
          <w:rFonts w:hint="eastAsia"/>
        </w:rPr>
        <w:t>1</w:t>
      </w:r>
      <w:r w:rsidR="003D43B6">
        <w:rPr>
          <w:rFonts w:hint="eastAsia"/>
        </w:rPr>
        <w:t>0</w:t>
      </w:r>
      <w:r>
        <w:rPr>
          <w:rFonts w:hint="eastAsia"/>
        </w:rPr>
        <w:t>月</w:t>
      </w:r>
      <w:r w:rsidR="003D43B6">
        <w:rPr>
          <w:rFonts w:hint="eastAsia"/>
        </w:rPr>
        <w:t>20</w:t>
      </w:r>
      <w:r>
        <w:rPr>
          <w:rFonts w:hint="eastAsia"/>
        </w:rPr>
        <w:t>日（</w:t>
      </w:r>
      <w:r w:rsidR="007429B9">
        <w:rPr>
          <w:rFonts w:hint="eastAsia"/>
        </w:rPr>
        <w:t>金</w:t>
      </w:r>
      <w:r>
        <w:rPr>
          <w:rFonts w:hint="eastAsia"/>
        </w:rPr>
        <w:t>）に実施される五十里ダム環境放流見学会の参加したく申し込みます。</w:t>
      </w:r>
    </w:p>
    <w:p w14:paraId="35A0F063" w14:textId="77777777" w:rsidR="00FC1669" w:rsidRDefault="00FC1669" w:rsidP="00CA0497">
      <w:pPr>
        <w:ind w:firstLineChars="300" w:firstLine="630"/>
      </w:pPr>
      <w:r w:rsidRPr="00F67CB2">
        <w:rPr>
          <w:rFonts w:hint="eastAsia"/>
          <w:u w:val="single"/>
        </w:rPr>
        <w:t>先着順</w:t>
      </w:r>
      <w:r>
        <w:rPr>
          <w:rFonts w:hint="eastAsia"/>
        </w:rPr>
        <w:t>により見学会に参加できないことがあることを理解し申し込みます。</w:t>
      </w:r>
      <w:r w:rsidR="00A13650">
        <w:rPr>
          <w:rFonts w:hint="eastAsia"/>
        </w:rPr>
        <w:t xml:space="preserve">　なお、見学会終了後にはアンケートに協力いたします。</w:t>
      </w:r>
    </w:p>
    <w:p w14:paraId="7A32DC0E" w14:textId="77777777" w:rsidR="00FC1669" w:rsidRDefault="00FC1669"/>
    <w:tbl>
      <w:tblPr>
        <w:tblStyle w:val="a4"/>
        <w:tblW w:w="0" w:type="auto"/>
        <w:jc w:val="center"/>
        <w:tblLook w:val="04A0" w:firstRow="1" w:lastRow="0" w:firstColumn="1" w:lastColumn="0" w:noHBand="0" w:noVBand="1"/>
      </w:tblPr>
      <w:tblGrid>
        <w:gridCol w:w="1129"/>
        <w:gridCol w:w="2268"/>
        <w:gridCol w:w="709"/>
        <w:gridCol w:w="3260"/>
        <w:gridCol w:w="3260"/>
        <w:gridCol w:w="3261"/>
      </w:tblGrid>
      <w:tr w:rsidR="00CB7DE4" w14:paraId="549D9B82" w14:textId="77777777" w:rsidTr="00CB7DE4">
        <w:trPr>
          <w:jc w:val="center"/>
        </w:trPr>
        <w:tc>
          <w:tcPr>
            <w:tcW w:w="1129" w:type="dxa"/>
            <w:shd w:val="clear" w:color="auto" w:fill="D0CECE" w:themeFill="background2" w:themeFillShade="E6"/>
          </w:tcPr>
          <w:p w14:paraId="0C30F9FA" w14:textId="77777777" w:rsidR="00CB7DE4" w:rsidRDefault="00CB7DE4" w:rsidP="003948AF">
            <w:pPr>
              <w:jc w:val="center"/>
            </w:pPr>
            <w:r>
              <w:rPr>
                <w:rFonts w:hint="eastAsia"/>
              </w:rPr>
              <w:t>参加者</w:t>
            </w:r>
          </w:p>
        </w:tc>
        <w:tc>
          <w:tcPr>
            <w:tcW w:w="2268" w:type="dxa"/>
            <w:shd w:val="clear" w:color="auto" w:fill="D0CECE" w:themeFill="background2" w:themeFillShade="E6"/>
          </w:tcPr>
          <w:p w14:paraId="4DF2AD15" w14:textId="77777777" w:rsidR="00CB7DE4" w:rsidRDefault="00CB7DE4" w:rsidP="003948AF">
            <w:pPr>
              <w:jc w:val="center"/>
            </w:pPr>
            <w:r>
              <w:rPr>
                <w:rFonts w:hint="eastAsia"/>
              </w:rPr>
              <w:t>氏名</w:t>
            </w:r>
          </w:p>
        </w:tc>
        <w:tc>
          <w:tcPr>
            <w:tcW w:w="709" w:type="dxa"/>
            <w:shd w:val="clear" w:color="auto" w:fill="D0CECE" w:themeFill="background2" w:themeFillShade="E6"/>
          </w:tcPr>
          <w:p w14:paraId="71E6E07C" w14:textId="10AB0C2F" w:rsidR="00CB7DE4" w:rsidRDefault="00CB7DE4" w:rsidP="00CB7DE4">
            <w:r>
              <w:rPr>
                <w:rFonts w:hint="eastAsia"/>
              </w:rPr>
              <w:t>年齢</w:t>
            </w:r>
          </w:p>
        </w:tc>
        <w:tc>
          <w:tcPr>
            <w:tcW w:w="3260" w:type="dxa"/>
            <w:shd w:val="clear" w:color="auto" w:fill="D0CECE" w:themeFill="background2" w:themeFillShade="E6"/>
          </w:tcPr>
          <w:p w14:paraId="47A284D5" w14:textId="77777777" w:rsidR="00CB7DE4" w:rsidRDefault="00CB7DE4" w:rsidP="003948AF">
            <w:pPr>
              <w:jc w:val="center"/>
            </w:pPr>
            <w:r>
              <w:rPr>
                <w:rFonts w:hint="eastAsia"/>
              </w:rPr>
              <w:t>住所</w:t>
            </w:r>
          </w:p>
        </w:tc>
        <w:tc>
          <w:tcPr>
            <w:tcW w:w="3260" w:type="dxa"/>
            <w:shd w:val="clear" w:color="auto" w:fill="D0CECE" w:themeFill="background2" w:themeFillShade="E6"/>
          </w:tcPr>
          <w:p w14:paraId="413ED76E" w14:textId="032F4624" w:rsidR="00CB7DE4" w:rsidRDefault="00CB7DE4" w:rsidP="003948AF">
            <w:pPr>
              <w:jc w:val="center"/>
            </w:pPr>
            <w:r>
              <w:rPr>
                <w:rFonts w:hint="eastAsia"/>
              </w:rPr>
              <w:t>連絡先（メールアドレス）</w:t>
            </w:r>
          </w:p>
        </w:tc>
        <w:tc>
          <w:tcPr>
            <w:tcW w:w="3261" w:type="dxa"/>
            <w:shd w:val="clear" w:color="auto" w:fill="D0CECE" w:themeFill="background2" w:themeFillShade="E6"/>
          </w:tcPr>
          <w:p w14:paraId="22DB5D78" w14:textId="77777777" w:rsidR="00CB7DE4" w:rsidRDefault="00CB7DE4" w:rsidP="003948AF">
            <w:pPr>
              <w:jc w:val="center"/>
            </w:pPr>
            <w:r>
              <w:rPr>
                <w:rFonts w:hint="eastAsia"/>
              </w:rPr>
              <w:t>当日連絡のための携帯電話番号</w:t>
            </w:r>
          </w:p>
        </w:tc>
      </w:tr>
      <w:tr w:rsidR="00CB7DE4" w14:paraId="03736B11" w14:textId="77777777" w:rsidTr="00CB7DE4">
        <w:trPr>
          <w:trHeight w:val="775"/>
          <w:jc w:val="center"/>
        </w:trPr>
        <w:tc>
          <w:tcPr>
            <w:tcW w:w="1129" w:type="dxa"/>
            <w:vAlign w:val="center"/>
          </w:tcPr>
          <w:p w14:paraId="3D63BF0A" w14:textId="77777777" w:rsidR="00CB7DE4" w:rsidRDefault="00CB7DE4">
            <w:r>
              <w:rPr>
                <w:rFonts w:hint="eastAsia"/>
              </w:rPr>
              <w:t>代表者</w:t>
            </w:r>
          </w:p>
        </w:tc>
        <w:tc>
          <w:tcPr>
            <w:tcW w:w="2268" w:type="dxa"/>
          </w:tcPr>
          <w:p w14:paraId="36A4C34B" w14:textId="77777777" w:rsidR="00CB7DE4" w:rsidRDefault="00CB7DE4"/>
        </w:tc>
        <w:tc>
          <w:tcPr>
            <w:tcW w:w="709" w:type="dxa"/>
          </w:tcPr>
          <w:p w14:paraId="69E4D3DC" w14:textId="77777777" w:rsidR="00CB7DE4" w:rsidRDefault="00CB7DE4"/>
        </w:tc>
        <w:tc>
          <w:tcPr>
            <w:tcW w:w="3260" w:type="dxa"/>
          </w:tcPr>
          <w:p w14:paraId="2DEE6391" w14:textId="77777777" w:rsidR="00CB7DE4" w:rsidRDefault="00CB7DE4"/>
        </w:tc>
        <w:tc>
          <w:tcPr>
            <w:tcW w:w="3260" w:type="dxa"/>
          </w:tcPr>
          <w:p w14:paraId="0AA080EF" w14:textId="0DC732A4" w:rsidR="00CB7DE4" w:rsidRDefault="00CB7DE4"/>
        </w:tc>
        <w:tc>
          <w:tcPr>
            <w:tcW w:w="3261" w:type="dxa"/>
          </w:tcPr>
          <w:p w14:paraId="4A7EF46A" w14:textId="77777777" w:rsidR="00CB7DE4" w:rsidRDefault="00CB7DE4"/>
        </w:tc>
      </w:tr>
      <w:tr w:rsidR="00CB7DE4" w14:paraId="697D60C9" w14:textId="77777777" w:rsidTr="00CB7DE4">
        <w:trPr>
          <w:trHeight w:val="702"/>
          <w:jc w:val="center"/>
        </w:trPr>
        <w:tc>
          <w:tcPr>
            <w:tcW w:w="1129" w:type="dxa"/>
            <w:vAlign w:val="center"/>
          </w:tcPr>
          <w:p w14:paraId="7DDF1582" w14:textId="77777777" w:rsidR="00CB7DE4" w:rsidRDefault="00CB7DE4">
            <w:r>
              <w:rPr>
                <w:rFonts w:hint="eastAsia"/>
              </w:rPr>
              <w:t>同伴者1</w:t>
            </w:r>
          </w:p>
        </w:tc>
        <w:tc>
          <w:tcPr>
            <w:tcW w:w="2268" w:type="dxa"/>
          </w:tcPr>
          <w:p w14:paraId="72490E1D" w14:textId="77777777" w:rsidR="00CB7DE4" w:rsidRDefault="00CB7DE4"/>
        </w:tc>
        <w:tc>
          <w:tcPr>
            <w:tcW w:w="709" w:type="dxa"/>
          </w:tcPr>
          <w:p w14:paraId="77AF7255" w14:textId="77777777" w:rsidR="00CB7DE4" w:rsidRDefault="00CB7DE4"/>
        </w:tc>
        <w:tc>
          <w:tcPr>
            <w:tcW w:w="3260" w:type="dxa"/>
          </w:tcPr>
          <w:p w14:paraId="3DA656D0" w14:textId="77777777" w:rsidR="00CB7DE4" w:rsidRDefault="00CB7DE4"/>
        </w:tc>
        <w:tc>
          <w:tcPr>
            <w:tcW w:w="3260" w:type="dxa"/>
            <w:tcBorders>
              <w:tl2br w:val="single" w:sz="4" w:space="0" w:color="auto"/>
            </w:tcBorders>
          </w:tcPr>
          <w:p w14:paraId="20C21434" w14:textId="7BBDDBCE" w:rsidR="00CB7DE4" w:rsidRDefault="00CB7DE4"/>
        </w:tc>
        <w:tc>
          <w:tcPr>
            <w:tcW w:w="3261" w:type="dxa"/>
            <w:tcBorders>
              <w:tl2br w:val="single" w:sz="4" w:space="0" w:color="auto"/>
            </w:tcBorders>
          </w:tcPr>
          <w:p w14:paraId="508DC2F7" w14:textId="77777777" w:rsidR="00CB7DE4" w:rsidRDefault="00CB7DE4"/>
        </w:tc>
      </w:tr>
      <w:tr w:rsidR="00CB7DE4" w14:paraId="4A0F483E" w14:textId="77777777" w:rsidTr="00CB7DE4">
        <w:trPr>
          <w:trHeight w:val="684"/>
          <w:jc w:val="center"/>
        </w:trPr>
        <w:tc>
          <w:tcPr>
            <w:tcW w:w="1129" w:type="dxa"/>
            <w:vAlign w:val="center"/>
          </w:tcPr>
          <w:p w14:paraId="09F6DDCF" w14:textId="77777777" w:rsidR="00CB7DE4" w:rsidRDefault="00CB7DE4" w:rsidP="003948AF">
            <w:r w:rsidRPr="003948AF">
              <w:rPr>
                <w:rFonts w:hint="eastAsia"/>
              </w:rPr>
              <w:t>同伴者</w:t>
            </w:r>
            <w:r>
              <w:rPr>
                <w:rFonts w:hint="eastAsia"/>
              </w:rPr>
              <w:t>2</w:t>
            </w:r>
          </w:p>
        </w:tc>
        <w:tc>
          <w:tcPr>
            <w:tcW w:w="2268" w:type="dxa"/>
          </w:tcPr>
          <w:p w14:paraId="5EA7F90F" w14:textId="77777777" w:rsidR="00CB7DE4" w:rsidRDefault="00CB7DE4" w:rsidP="003948AF"/>
        </w:tc>
        <w:tc>
          <w:tcPr>
            <w:tcW w:w="709" w:type="dxa"/>
          </w:tcPr>
          <w:p w14:paraId="6D0A8A64" w14:textId="77777777" w:rsidR="00CB7DE4" w:rsidRDefault="00CB7DE4" w:rsidP="003948AF"/>
        </w:tc>
        <w:tc>
          <w:tcPr>
            <w:tcW w:w="3260" w:type="dxa"/>
          </w:tcPr>
          <w:p w14:paraId="4AF37A3F" w14:textId="77777777" w:rsidR="00CB7DE4" w:rsidRDefault="00CB7DE4" w:rsidP="003948AF"/>
        </w:tc>
        <w:tc>
          <w:tcPr>
            <w:tcW w:w="3260" w:type="dxa"/>
            <w:tcBorders>
              <w:tl2br w:val="single" w:sz="4" w:space="0" w:color="auto"/>
            </w:tcBorders>
          </w:tcPr>
          <w:p w14:paraId="486C0548" w14:textId="58D6FEA2" w:rsidR="00CB7DE4" w:rsidRDefault="00CB7DE4" w:rsidP="003948AF"/>
        </w:tc>
        <w:tc>
          <w:tcPr>
            <w:tcW w:w="3261" w:type="dxa"/>
            <w:tcBorders>
              <w:tl2br w:val="single" w:sz="4" w:space="0" w:color="auto"/>
            </w:tcBorders>
          </w:tcPr>
          <w:p w14:paraId="731364CF" w14:textId="77777777" w:rsidR="00CB7DE4" w:rsidRDefault="00CB7DE4" w:rsidP="003948AF"/>
        </w:tc>
      </w:tr>
      <w:tr w:rsidR="00CB7DE4" w14:paraId="5DB615BF" w14:textId="77777777" w:rsidTr="00CB7DE4">
        <w:trPr>
          <w:trHeight w:val="707"/>
          <w:jc w:val="center"/>
        </w:trPr>
        <w:tc>
          <w:tcPr>
            <w:tcW w:w="1129" w:type="dxa"/>
            <w:vAlign w:val="center"/>
          </w:tcPr>
          <w:p w14:paraId="475353DB" w14:textId="77777777" w:rsidR="00CB7DE4" w:rsidRDefault="00CB7DE4" w:rsidP="003948AF"/>
        </w:tc>
        <w:tc>
          <w:tcPr>
            <w:tcW w:w="2268" w:type="dxa"/>
          </w:tcPr>
          <w:p w14:paraId="62C4D086" w14:textId="77777777" w:rsidR="00CB7DE4" w:rsidRDefault="00CB7DE4" w:rsidP="003948AF"/>
        </w:tc>
        <w:tc>
          <w:tcPr>
            <w:tcW w:w="709" w:type="dxa"/>
          </w:tcPr>
          <w:p w14:paraId="338087F6" w14:textId="77777777" w:rsidR="00CB7DE4" w:rsidRDefault="00CB7DE4" w:rsidP="003948AF"/>
        </w:tc>
        <w:tc>
          <w:tcPr>
            <w:tcW w:w="3260" w:type="dxa"/>
          </w:tcPr>
          <w:p w14:paraId="29BD6840" w14:textId="77777777" w:rsidR="00CB7DE4" w:rsidRDefault="00CB7DE4" w:rsidP="003948AF"/>
        </w:tc>
        <w:tc>
          <w:tcPr>
            <w:tcW w:w="3260" w:type="dxa"/>
            <w:tcBorders>
              <w:tl2br w:val="single" w:sz="4" w:space="0" w:color="auto"/>
            </w:tcBorders>
          </w:tcPr>
          <w:p w14:paraId="64ECB5B1" w14:textId="6A390D3A" w:rsidR="00CB7DE4" w:rsidRDefault="00CB7DE4" w:rsidP="003948AF"/>
        </w:tc>
        <w:tc>
          <w:tcPr>
            <w:tcW w:w="3261" w:type="dxa"/>
            <w:tcBorders>
              <w:tl2br w:val="single" w:sz="4" w:space="0" w:color="auto"/>
            </w:tcBorders>
          </w:tcPr>
          <w:p w14:paraId="68033285" w14:textId="77777777" w:rsidR="00CB7DE4" w:rsidRDefault="00CB7DE4" w:rsidP="003948AF"/>
        </w:tc>
      </w:tr>
      <w:tr w:rsidR="00CB7DE4" w14:paraId="35A0B785" w14:textId="77777777" w:rsidTr="00CB7DE4">
        <w:trPr>
          <w:trHeight w:val="703"/>
          <w:jc w:val="center"/>
        </w:trPr>
        <w:tc>
          <w:tcPr>
            <w:tcW w:w="1129" w:type="dxa"/>
            <w:vAlign w:val="center"/>
          </w:tcPr>
          <w:p w14:paraId="2D6D1CC6" w14:textId="77777777" w:rsidR="00CB7DE4" w:rsidRDefault="00CB7DE4" w:rsidP="003948AF"/>
        </w:tc>
        <w:tc>
          <w:tcPr>
            <w:tcW w:w="2268" w:type="dxa"/>
          </w:tcPr>
          <w:p w14:paraId="4DF5B058" w14:textId="77777777" w:rsidR="00CB7DE4" w:rsidRDefault="00CB7DE4" w:rsidP="003948AF"/>
        </w:tc>
        <w:tc>
          <w:tcPr>
            <w:tcW w:w="709" w:type="dxa"/>
          </w:tcPr>
          <w:p w14:paraId="657B06B2" w14:textId="77777777" w:rsidR="00CB7DE4" w:rsidRDefault="00CB7DE4" w:rsidP="003948AF"/>
        </w:tc>
        <w:tc>
          <w:tcPr>
            <w:tcW w:w="3260" w:type="dxa"/>
          </w:tcPr>
          <w:p w14:paraId="171F6ECE" w14:textId="77777777" w:rsidR="00CB7DE4" w:rsidRDefault="00CB7DE4" w:rsidP="003948AF"/>
        </w:tc>
        <w:tc>
          <w:tcPr>
            <w:tcW w:w="3260" w:type="dxa"/>
            <w:tcBorders>
              <w:tl2br w:val="single" w:sz="4" w:space="0" w:color="auto"/>
            </w:tcBorders>
          </w:tcPr>
          <w:p w14:paraId="3BBCB5A1" w14:textId="7A909134" w:rsidR="00CB7DE4" w:rsidRDefault="00CB7DE4" w:rsidP="003948AF"/>
        </w:tc>
        <w:tc>
          <w:tcPr>
            <w:tcW w:w="3261" w:type="dxa"/>
            <w:tcBorders>
              <w:tl2br w:val="single" w:sz="4" w:space="0" w:color="auto"/>
            </w:tcBorders>
          </w:tcPr>
          <w:p w14:paraId="5190A898" w14:textId="77777777" w:rsidR="00CB7DE4" w:rsidRDefault="00CB7DE4" w:rsidP="003948AF"/>
        </w:tc>
      </w:tr>
    </w:tbl>
    <w:p w14:paraId="71AD3D29" w14:textId="77777777" w:rsidR="00FC1669" w:rsidRDefault="00FC1669"/>
    <w:p w14:paraId="1E10318D" w14:textId="77777777" w:rsidR="003948AF" w:rsidRDefault="003948AF" w:rsidP="00067144">
      <w:pPr>
        <w:ind w:leftChars="300" w:left="630"/>
      </w:pPr>
      <w:r>
        <w:rPr>
          <w:rFonts w:hint="eastAsia"/>
        </w:rPr>
        <w:t>【問い合わせ】</w:t>
      </w:r>
      <w:r>
        <w:t xml:space="preserve">   国土交通省 関東地方整備局 鬼怒川ダム統合管理事務所 調査課 </w:t>
      </w:r>
    </w:p>
    <w:p w14:paraId="6E49B82D" w14:textId="77777777" w:rsidR="003948AF" w:rsidRDefault="003948AF" w:rsidP="00067144">
      <w:pPr>
        <w:ind w:leftChars="300" w:left="630"/>
      </w:pPr>
      <w:r>
        <w:t xml:space="preserve">    </w:t>
      </w:r>
      <w:r>
        <w:rPr>
          <w:rFonts w:hint="eastAsia"/>
        </w:rPr>
        <w:t xml:space="preserve">　　　　　　　</w:t>
      </w:r>
      <w:r>
        <w:t>電話：０２８－６６１－７７６４  ＦＡＸ：０２８－６６１－７７８４</w:t>
      </w:r>
    </w:p>
    <w:p w14:paraId="1D2B7AE7" w14:textId="77777777" w:rsidR="003948AF" w:rsidRDefault="003948AF" w:rsidP="00067144">
      <w:pPr>
        <w:ind w:leftChars="300" w:left="630"/>
      </w:pPr>
      <w:r>
        <w:rPr>
          <w:rFonts w:hint="eastAsia"/>
        </w:rPr>
        <w:t>【Eメールの送り先】</w:t>
      </w:r>
    </w:p>
    <w:p w14:paraId="2816C0C4" w14:textId="77777777" w:rsidR="003948AF" w:rsidRDefault="003948AF" w:rsidP="00067144">
      <w:pPr>
        <w:ind w:leftChars="200" w:left="420" w:firstLineChars="800" w:firstLine="1680"/>
      </w:pPr>
      <w:r>
        <w:t xml:space="preserve"> </w:t>
      </w:r>
      <w:r>
        <w:rPr>
          <w:rFonts w:hint="eastAsia"/>
        </w:rPr>
        <w:t xml:space="preserve">　</w:t>
      </w:r>
      <w:r>
        <w:t>ktr-kinuda50@mlit.go.jp</w:t>
      </w:r>
    </w:p>
    <w:p w14:paraId="0BEDF8AC" w14:textId="77777777" w:rsidR="00E1536C" w:rsidRDefault="00E1536C"/>
    <w:sectPr w:rsidR="00E1536C" w:rsidSect="003948AF">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9FB2" w14:textId="77777777" w:rsidR="000E011F" w:rsidRDefault="000E011F" w:rsidP="00A13650">
      <w:r>
        <w:separator/>
      </w:r>
    </w:p>
  </w:endnote>
  <w:endnote w:type="continuationSeparator" w:id="0">
    <w:p w14:paraId="08A0588B" w14:textId="77777777" w:rsidR="000E011F" w:rsidRDefault="000E011F" w:rsidP="00A1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1FCD" w14:textId="77777777" w:rsidR="000E011F" w:rsidRDefault="000E011F" w:rsidP="00A13650">
      <w:r>
        <w:separator/>
      </w:r>
    </w:p>
  </w:footnote>
  <w:footnote w:type="continuationSeparator" w:id="0">
    <w:p w14:paraId="520A49A8" w14:textId="77777777" w:rsidR="000E011F" w:rsidRDefault="000E011F" w:rsidP="00A13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73E3"/>
    <w:multiLevelType w:val="hybridMultilevel"/>
    <w:tmpl w:val="A1CEF95E"/>
    <w:lvl w:ilvl="0" w:tplc="34CE14CE">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40E0DC3"/>
    <w:multiLevelType w:val="hybridMultilevel"/>
    <w:tmpl w:val="EAFC5C46"/>
    <w:lvl w:ilvl="0" w:tplc="4BA678DC">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73A73176"/>
    <w:multiLevelType w:val="hybridMultilevel"/>
    <w:tmpl w:val="1A0244B4"/>
    <w:lvl w:ilvl="0" w:tplc="14B6D140">
      <w:numFmt w:val="bullet"/>
      <w:lvlText w:val="・"/>
      <w:lvlJc w:val="left"/>
      <w:pPr>
        <w:ind w:left="990" w:hanging="360"/>
      </w:pPr>
      <w:rPr>
        <w:rFonts w:ascii="BIZ UDPゴシック" w:eastAsia="BIZ UDPゴシック" w:hAnsi="BIZ UDP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96234529">
    <w:abstractNumId w:val="1"/>
  </w:num>
  <w:num w:numId="2" w16cid:durableId="522090787">
    <w:abstractNumId w:val="0"/>
  </w:num>
  <w:num w:numId="3" w16cid:durableId="768044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2C"/>
    <w:rsid w:val="0000228E"/>
    <w:rsid w:val="00014829"/>
    <w:rsid w:val="00016834"/>
    <w:rsid w:val="00046721"/>
    <w:rsid w:val="00067144"/>
    <w:rsid w:val="00097D37"/>
    <w:rsid w:val="000E011F"/>
    <w:rsid w:val="000F6010"/>
    <w:rsid w:val="001122A6"/>
    <w:rsid w:val="0011702C"/>
    <w:rsid w:val="00134476"/>
    <w:rsid w:val="0028360A"/>
    <w:rsid w:val="003809FC"/>
    <w:rsid w:val="003948AF"/>
    <w:rsid w:val="003D43B6"/>
    <w:rsid w:val="003E76B6"/>
    <w:rsid w:val="004C4901"/>
    <w:rsid w:val="005A7EA7"/>
    <w:rsid w:val="006327DB"/>
    <w:rsid w:val="00634EBE"/>
    <w:rsid w:val="00664B5B"/>
    <w:rsid w:val="006773B3"/>
    <w:rsid w:val="006D15E5"/>
    <w:rsid w:val="006F106D"/>
    <w:rsid w:val="00702040"/>
    <w:rsid w:val="007429B9"/>
    <w:rsid w:val="007A6C8A"/>
    <w:rsid w:val="007F46B5"/>
    <w:rsid w:val="00942E8B"/>
    <w:rsid w:val="009931F8"/>
    <w:rsid w:val="00A13650"/>
    <w:rsid w:val="00A26932"/>
    <w:rsid w:val="00A45B77"/>
    <w:rsid w:val="00A74533"/>
    <w:rsid w:val="00A75401"/>
    <w:rsid w:val="00C8782C"/>
    <w:rsid w:val="00C87F7A"/>
    <w:rsid w:val="00CA0497"/>
    <w:rsid w:val="00CB7DE4"/>
    <w:rsid w:val="00DF599A"/>
    <w:rsid w:val="00E1536C"/>
    <w:rsid w:val="00E7064F"/>
    <w:rsid w:val="00EA12CC"/>
    <w:rsid w:val="00ED73ED"/>
    <w:rsid w:val="00EF69CC"/>
    <w:rsid w:val="00F67CB2"/>
    <w:rsid w:val="00FC1669"/>
    <w:rsid w:val="00F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A674E9"/>
  <w15:chartTrackingRefBased/>
  <w15:docId w15:val="{0182F1BB-3043-4B82-AF5B-A6DEEB6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31F8"/>
    <w:rPr>
      <w:color w:val="0563C1" w:themeColor="hyperlink"/>
      <w:u w:val="single"/>
    </w:rPr>
  </w:style>
  <w:style w:type="table" w:styleId="a4">
    <w:name w:val="Table Grid"/>
    <w:basedOn w:val="a1"/>
    <w:uiPriority w:val="39"/>
    <w:rsid w:val="00FC1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3650"/>
    <w:pPr>
      <w:tabs>
        <w:tab w:val="center" w:pos="4252"/>
        <w:tab w:val="right" w:pos="8504"/>
      </w:tabs>
      <w:snapToGrid w:val="0"/>
    </w:pPr>
  </w:style>
  <w:style w:type="character" w:customStyle="1" w:styleId="a6">
    <w:name w:val="ヘッダー (文字)"/>
    <w:basedOn w:val="a0"/>
    <w:link w:val="a5"/>
    <w:uiPriority w:val="99"/>
    <w:rsid w:val="00A13650"/>
  </w:style>
  <w:style w:type="paragraph" w:styleId="a7">
    <w:name w:val="footer"/>
    <w:basedOn w:val="a"/>
    <w:link w:val="a8"/>
    <w:uiPriority w:val="99"/>
    <w:unhideWhenUsed/>
    <w:rsid w:val="00A13650"/>
    <w:pPr>
      <w:tabs>
        <w:tab w:val="center" w:pos="4252"/>
        <w:tab w:val="right" w:pos="8504"/>
      </w:tabs>
      <w:snapToGrid w:val="0"/>
    </w:pPr>
  </w:style>
  <w:style w:type="character" w:customStyle="1" w:styleId="a8">
    <w:name w:val="フッター (文字)"/>
    <w:basedOn w:val="a0"/>
    <w:link w:val="a7"/>
    <w:uiPriority w:val="99"/>
    <w:rsid w:val="00A13650"/>
  </w:style>
  <w:style w:type="paragraph" w:styleId="a9">
    <w:name w:val="Balloon Text"/>
    <w:basedOn w:val="a"/>
    <w:link w:val="aa"/>
    <w:uiPriority w:val="99"/>
    <w:semiHidden/>
    <w:unhideWhenUsed/>
    <w:rsid w:val="00A136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3650"/>
    <w:rPr>
      <w:rFonts w:asciiTheme="majorHAnsi" w:eastAsiaTheme="majorEastAsia" w:hAnsiTheme="majorHAnsi" w:cstheme="majorBidi"/>
      <w:sz w:val="18"/>
      <w:szCs w:val="18"/>
    </w:rPr>
  </w:style>
  <w:style w:type="paragraph" w:styleId="ab">
    <w:name w:val="List Paragraph"/>
    <w:basedOn w:val="a"/>
    <w:uiPriority w:val="34"/>
    <w:qFormat/>
    <w:rsid w:val="00634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38097">
      <w:bodyDiv w:val="1"/>
      <w:marLeft w:val="0"/>
      <w:marRight w:val="0"/>
      <w:marTop w:val="0"/>
      <w:marBottom w:val="0"/>
      <w:divBdr>
        <w:top w:val="none" w:sz="0" w:space="0" w:color="auto"/>
        <w:left w:val="none" w:sz="0" w:space="0" w:color="auto"/>
        <w:bottom w:val="none" w:sz="0" w:space="0" w:color="auto"/>
        <w:right w:val="none" w:sz="0" w:space="0" w:color="auto"/>
      </w:divBdr>
      <w:divsChild>
        <w:div w:id="1302420202">
          <w:marLeft w:val="0"/>
          <w:marRight w:val="0"/>
          <w:marTop w:val="0"/>
          <w:marBottom w:val="0"/>
          <w:divBdr>
            <w:top w:val="none" w:sz="0" w:space="0" w:color="auto"/>
            <w:left w:val="none" w:sz="0" w:space="0" w:color="auto"/>
            <w:bottom w:val="none" w:sz="0" w:space="0" w:color="auto"/>
            <w:right w:val="none" w:sz="0" w:space="0" w:color="auto"/>
          </w:divBdr>
          <w:divsChild>
            <w:div w:id="1138642107">
              <w:marLeft w:val="0"/>
              <w:marRight w:val="0"/>
              <w:marTop w:val="0"/>
              <w:marBottom w:val="0"/>
              <w:divBdr>
                <w:top w:val="none" w:sz="0" w:space="0" w:color="auto"/>
                <w:left w:val="none" w:sz="0" w:space="0" w:color="auto"/>
                <w:bottom w:val="none" w:sz="0" w:space="0" w:color="auto"/>
                <w:right w:val="none" w:sz="0" w:space="0" w:color="auto"/>
              </w:divBdr>
              <w:divsChild>
                <w:div w:id="14199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伊納 浩</dc:creator>
  <cp:keywords/>
  <dc:description/>
  <cp:lastModifiedBy>滝　徹郎</cp:lastModifiedBy>
  <cp:revision>4</cp:revision>
  <cp:lastPrinted>2020-10-23T09:32:00Z</cp:lastPrinted>
  <dcterms:created xsi:type="dcterms:W3CDTF">2022-10-24T01:16:00Z</dcterms:created>
  <dcterms:modified xsi:type="dcterms:W3CDTF">2023-10-05T09:18:00Z</dcterms:modified>
</cp:coreProperties>
</file>