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CF95" w14:textId="062CE198" w:rsidR="00842FC9" w:rsidRPr="00842FC9" w:rsidRDefault="00842FC9" w:rsidP="008420B8">
      <w:pPr>
        <w:widowControl/>
        <w:jc w:val="left"/>
        <w:textAlignment w:val="auto"/>
        <w:rPr>
          <w:rFonts w:hint="default"/>
        </w:rPr>
      </w:pPr>
      <w:r>
        <w:rPr>
          <w:rFonts w:asciiTheme="majorEastAsia" w:eastAsiaTheme="majorEastAsia" w:hAnsiTheme="majorEastAsia"/>
          <w:szCs w:val="21"/>
        </w:rPr>
        <w:t>別添</w:t>
      </w:r>
      <w:r w:rsidRPr="00F6427F">
        <w:rPr>
          <w:rFonts w:asciiTheme="majorEastAsia" w:eastAsiaTheme="majorEastAsia" w:hAnsiTheme="majorEastAsia"/>
          <w:szCs w:val="21"/>
        </w:rPr>
        <w:t>－</w:t>
      </w:r>
      <w:r>
        <w:rPr>
          <w:rFonts w:asciiTheme="majorEastAsia" w:eastAsiaTheme="majorEastAsia" w:hAnsiTheme="majorEastAsia"/>
          <w:szCs w:val="21"/>
        </w:rPr>
        <w:t>１</w:t>
      </w:r>
    </w:p>
    <w:p w14:paraId="27427A17" w14:textId="0B09041F" w:rsidR="008420B8" w:rsidRDefault="008420B8" w:rsidP="008420B8">
      <w:pPr>
        <w:widowControl/>
        <w:jc w:val="left"/>
        <w:textAlignment w:val="auto"/>
        <w:rPr>
          <w:rFonts w:asciiTheme="majorEastAsia" w:eastAsiaTheme="majorEastAsia" w:hAnsiTheme="majorEastAsia" w:hint="default"/>
          <w:color w:val="FF0000"/>
          <w:szCs w:val="21"/>
        </w:rPr>
      </w:pPr>
      <w:r w:rsidRPr="008420B8">
        <w:rPr>
          <w:rFonts w:asciiTheme="majorEastAsia" w:eastAsiaTheme="majorEastAsia" w:hAnsiTheme="majorEastAsia" w:hint="default"/>
          <w:color w:val="FF0000"/>
          <w:szCs w:val="21"/>
        </w:rPr>
        <w:t>※朱書きは閲覧希望者への注記のため、</w:t>
      </w:r>
      <w:r w:rsidR="00146C44">
        <w:rPr>
          <w:rFonts w:asciiTheme="majorEastAsia" w:eastAsiaTheme="majorEastAsia" w:hAnsiTheme="majorEastAsia" w:hint="default"/>
          <w:color w:val="FF0000"/>
          <w:szCs w:val="21"/>
        </w:rPr>
        <w:t>申込</w:t>
      </w:r>
      <w:r w:rsidRPr="008420B8">
        <w:rPr>
          <w:rFonts w:asciiTheme="majorEastAsia" w:eastAsiaTheme="majorEastAsia" w:hAnsiTheme="majorEastAsia" w:hint="default"/>
          <w:color w:val="FF0000"/>
          <w:szCs w:val="21"/>
        </w:rPr>
        <w:t>前に削除</w:t>
      </w:r>
      <w:r w:rsidR="007424E8">
        <w:rPr>
          <w:rFonts w:asciiTheme="majorEastAsia" w:eastAsiaTheme="majorEastAsia" w:hAnsiTheme="majorEastAsia"/>
          <w:color w:val="FF0000"/>
          <w:szCs w:val="21"/>
        </w:rPr>
        <w:t>して下さい</w:t>
      </w:r>
      <w:r w:rsidRPr="008420B8">
        <w:rPr>
          <w:rFonts w:asciiTheme="majorEastAsia" w:eastAsiaTheme="majorEastAsia" w:hAnsiTheme="majorEastAsia" w:hint="default"/>
          <w:color w:val="FF0000"/>
          <w:szCs w:val="21"/>
        </w:rPr>
        <w:t>。</w:t>
      </w:r>
    </w:p>
    <w:p w14:paraId="6E5DD8C5" w14:textId="77777777" w:rsidR="006E5DD0" w:rsidRPr="00842FC9" w:rsidRDefault="006E5DD0" w:rsidP="008420B8">
      <w:pPr>
        <w:widowControl/>
        <w:jc w:val="left"/>
        <w:textAlignment w:val="auto"/>
        <w:rPr>
          <w:rFonts w:asciiTheme="majorEastAsia" w:eastAsiaTheme="majorEastAsia" w:hAnsiTheme="majorEastAsia" w:hint="default"/>
          <w:color w:val="0000FF"/>
          <w:szCs w:val="21"/>
        </w:rPr>
      </w:pPr>
    </w:p>
    <w:p w14:paraId="3F3D8F9D" w14:textId="77777777" w:rsidR="00C100B4" w:rsidRPr="00F6427F" w:rsidRDefault="00C100B4" w:rsidP="00C100B4">
      <w:pPr>
        <w:suppressAutoHyphens/>
        <w:wordWrap w:val="0"/>
        <w:spacing w:line="492" w:lineRule="exact"/>
        <w:jc w:val="center"/>
        <w:rPr>
          <w:rFonts w:asciiTheme="majorEastAsia" w:eastAsiaTheme="majorEastAsia" w:hAnsiTheme="majorEastAsia" w:hint="default"/>
          <w:sz w:val="32"/>
          <w:szCs w:val="21"/>
        </w:rPr>
      </w:pPr>
      <w:r w:rsidRPr="00F6427F">
        <w:rPr>
          <w:rFonts w:asciiTheme="majorEastAsia" w:eastAsiaTheme="majorEastAsia" w:hAnsiTheme="majorEastAsia"/>
          <w:b/>
          <w:sz w:val="32"/>
          <w:szCs w:val="21"/>
          <w:u w:val="thick" w:color="000000"/>
        </w:rPr>
        <w:t>既存資料閲覧申込</w:t>
      </w:r>
      <w:r w:rsidR="00234E28" w:rsidRPr="00F6427F">
        <w:rPr>
          <w:rFonts w:asciiTheme="majorEastAsia" w:eastAsiaTheme="majorEastAsia" w:hAnsiTheme="majorEastAsia"/>
          <w:b/>
          <w:sz w:val="32"/>
          <w:szCs w:val="21"/>
          <w:u w:val="thick" w:color="000000"/>
        </w:rPr>
        <w:t>及び誓約</w:t>
      </w:r>
      <w:r w:rsidRPr="00F6427F">
        <w:rPr>
          <w:rFonts w:asciiTheme="majorEastAsia" w:eastAsiaTheme="majorEastAsia" w:hAnsiTheme="majorEastAsia"/>
          <w:b/>
          <w:sz w:val="32"/>
          <w:szCs w:val="21"/>
          <w:u w:val="thick" w:color="000000"/>
        </w:rPr>
        <w:t>書</w:t>
      </w:r>
    </w:p>
    <w:p w14:paraId="37BB511A" w14:textId="77777777" w:rsidR="00C100B4" w:rsidRPr="00F6427F" w:rsidRDefault="00C100B4" w:rsidP="00C100B4">
      <w:pPr>
        <w:suppressAutoHyphens/>
        <w:wordWrap w:val="0"/>
        <w:jc w:val="left"/>
        <w:rPr>
          <w:rFonts w:asciiTheme="majorEastAsia" w:eastAsiaTheme="majorEastAsia" w:hAnsiTheme="majorEastAsia" w:hint="default"/>
          <w:szCs w:val="21"/>
        </w:rPr>
      </w:pPr>
    </w:p>
    <w:p w14:paraId="68C879CB" w14:textId="799ABE4D" w:rsidR="00C100B4" w:rsidRPr="006E5DD0" w:rsidRDefault="00095BCF" w:rsidP="00C100B4">
      <w:pPr>
        <w:suppressAutoHyphens/>
        <w:wordWrap w:val="0"/>
        <w:jc w:val="left"/>
        <w:rPr>
          <w:rFonts w:asciiTheme="majorEastAsia" w:eastAsiaTheme="majorEastAsia" w:hAnsiTheme="majorEastAsia" w:hint="default"/>
          <w:color w:val="FF00FF"/>
          <w:szCs w:val="21"/>
        </w:rPr>
      </w:pPr>
      <w:r w:rsidRPr="00E67DF7">
        <w:rPr>
          <w:rFonts w:asciiTheme="majorEastAsia" w:eastAsiaTheme="majorEastAsia" w:hAnsiTheme="majorEastAsia"/>
          <w:szCs w:val="21"/>
        </w:rPr>
        <w:t>関東地方整備</w:t>
      </w:r>
      <w:r w:rsidRPr="006E5DD0">
        <w:rPr>
          <w:rFonts w:asciiTheme="majorEastAsia" w:eastAsiaTheme="majorEastAsia" w:hAnsiTheme="majorEastAsia"/>
          <w:color w:val="auto"/>
          <w:szCs w:val="21"/>
        </w:rPr>
        <w:t>局</w:t>
      </w:r>
      <w:r w:rsidR="006E5DD0">
        <w:rPr>
          <w:rFonts w:asciiTheme="majorEastAsia" w:eastAsiaTheme="majorEastAsia" w:hAnsiTheme="majorEastAsia"/>
          <w:color w:val="auto"/>
          <w:szCs w:val="21"/>
        </w:rPr>
        <w:t xml:space="preserve"> </w:t>
      </w:r>
      <w:r w:rsidR="006E5DD0" w:rsidRPr="006E5DD0">
        <w:rPr>
          <w:rFonts w:asciiTheme="majorEastAsia" w:eastAsiaTheme="majorEastAsia" w:hAnsiTheme="majorEastAsia"/>
          <w:color w:val="auto"/>
          <w:szCs w:val="21"/>
        </w:rPr>
        <w:t>相武国道</w:t>
      </w:r>
      <w:r w:rsidR="007F66B5" w:rsidRPr="006E5DD0">
        <w:rPr>
          <w:rFonts w:asciiTheme="majorEastAsia" w:eastAsiaTheme="majorEastAsia" w:hAnsiTheme="majorEastAsia"/>
          <w:color w:val="auto"/>
          <w:szCs w:val="21"/>
        </w:rPr>
        <w:t>事務所</w:t>
      </w:r>
      <w:r w:rsidR="006E5DD0">
        <w:rPr>
          <w:rFonts w:asciiTheme="majorEastAsia" w:eastAsiaTheme="majorEastAsia" w:hAnsiTheme="majorEastAsia"/>
          <w:color w:val="auto"/>
          <w:szCs w:val="21"/>
        </w:rPr>
        <w:t xml:space="preserve"> </w:t>
      </w:r>
      <w:r w:rsidR="006E5DD0" w:rsidRPr="006E5DD0">
        <w:rPr>
          <w:rFonts w:asciiTheme="majorEastAsia" w:eastAsiaTheme="majorEastAsia" w:hAnsiTheme="majorEastAsia"/>
          <w:color w:val="auto"/>
          <w:szCs w:val="21"/>
        </w:rPr>
        <w:t>工務</w:t>
      </w:r>
      <w:r w:rsidR="009B0B03">
        <w:rPr>
          <w:rFonts w:asciiTheme="majorEastAsia" w:eastAsiaTheme="majorEastAsia" w:hAnsiTheme="majorEastAsia"/>
          <w:szCs w:val="21"/>
        </w:rPr>
        <w:t>課</w:t>
      </w:r>
      <w:r w:rsidRPr="00E67DF7">
        <w:rPr>
          <w:rFonts w:asciiTheme="majorEastAsia" w:eastAsiaTheme="majorEastAsia" w:hAnsiTheme="majorEastAsia"/>
          <w:szCs w:val="21"/>
        </w:rPr>
        <w:t>長</w:t>
      </w:r>
      <w:r w:rsidR="00C100B4" w:rsidRPr="00F6427F">
        <w:rPr>
          <w:rFonts w:asciiTheme="majorEastAsia" w:eastAsiaTheme="majorEastAsia" w:hAnsiTheme="majorEastAsia"/>
          <w:szCs w:val="21"/>
        </w:rPr>
        <w:t xml:space="preserve">　宛て</w:t>
      </w:r>
    </w:p>
    <w:p w14:paraId="6DF54778" w14:textId="77777777" w:rsidR="00C100B4" w:rsidRPr="007F66B5" w:rsidRDefault="00C100B4" w:rsidP="00C100B4">
      <w:pPr>
        <w:suppressAutoHyphens/>
        <w:wordWrap w:val="0"/>
        <w:jc w:val="left"/>
        <w:rPr>
          <w:rFonts w:asciiTheme="majorEastAsia" w:eastAsiaTheme="majorEastAsia" w:hAnsiTheme="majorEastAsia" w:hint="default"/>
          <w:szCs w:val="21"/>
        </w:rPr>
      </w:pPr>
    </w:p>
    <w:p w14:paraId="75C3C7EB" w14:textId="77777777" w:rsidR="00234E28" w:rsidRPr="00F6427F" w:rsidRDefault="00234E28" w:rsidP="00C104C6">
      <w:pPr>
        <w:suppressAutoHyphens/>
        <w:wordWrap w:val="0"/>
        <w:jc w:val="right"/>
        <w:rPr>
          <w:rFonts w:asciiTheme="majorEastAsia" w:eastAsiaTheme="majorEastAsia" w:hAnsiTheme="majorEastAsia" w:hint="default"/>
          <w:szCs w:val="21"/>
        </w:rPr>
      </w:pPr>
      <w:r w:rsidRPr="00F6427F">
        <w:rPr>
          <w:rFonts w:asciiTheme="majorEastAsia" w:eastAsiaTheme="majorEastAsia" w:hAnsiTheme="majorEastAsia"/>
          <w:szCs w:val="21"/>
        </w:rPr>
        <w:t>令和</w:t>
      </w:r>
      <w:r w:rsidR="009D66E6" w:rsidRPr="00F6427F">
        <w:rPr>
          <w:rFonts w:asciiTheme="majorEastAsia" w:eastAsiaTheme="majorEastAsia" w:hAnsiTheme="majorEastAsia"/>
          <w:szCs w:val="21"/>
        </w:rPr>
        <w:t>○○</w:t>
      </w:r>
      <w:r w:rsidRPr="00F6427F">
        <w:rPr>
          <w:rFonts w:asciiTheme="majorEastAsia" w:eastAsiaTheme="majorEastAsia" w:hAnsiTheme="majorEastAsia"/>
          <w:szCs w:val="21"/>
        </w:rPr>
        <w:t>年</w:t>
      </w:r>
      <w:r w:rsidR="009D66E6" w:rsidRPr="00F6427F">
        <w:rPr>
          <w:rFonts w:asciiTheme="majorEastAsia" w:eastAsiaTheme="majorEastAsia" w:hAnsiTheme="majorEastAsia"/>
          <w:szCs w:val="21"/>
        </w:rPr>
        <w:t>○○</w:t>
      </w:r>
      <w:r w:rsidRPr="00F6427F">
        <w:rPr>
          <w:rFonts w:asciiTheme="majorEastAsia" w:eastAsiaTheme="majorEastAsia" w:hAnsiTheme="majorEastAsia"/>
          <w:szCs w:val="21"/>
        </w:rPr>
        <w:t>月</w:t>
      </w:r>
      <w:r w:rsidR="009D66E6" w:rsidRPr="00F6427F">
        <w:rPr>
          <w:rFonts w:asciiTheme="majorEastAsia" w:eastAsiaTheme="majorEastAsia" w:hAnsiTheme="majorEastAsia"/>
          <w:szCs w:val="21"/>
        </w:rPr>
        <w:t>○○</w:t>
      </w:r>
      <w:r w:rsidRPr="00F6427F">
        <w:rPr>
          <w:rFonts w:asciiTheme="majorEastAsia" w:eastAsiaTheme="majorEastAsia" w:hAnsiTheme="majorEastAsia"/>
          <w:szCs w:val="21"/>
        </w:rPr>
        <w:t>日</w:t>
      </w:r>
    </w:p>
    <w:p w14:paraId="72D96FFD" w14:textId="77777777" w:rsidR="00234E28" w:rsidRPr="00F6427F" w:rsidRDefault="00234E28" w:rsidP="00C100B4">
      <w:pPr>
        <w:suppressAutoHyphens/>
        <w:wordWrap w:val="0"/>
        <w:jc w:val="left"/>
        <w:rPr>
          <w:rFonts w:asciiTheme="majorEastAsia" w:eastAsiaTheme="majorEastAsia" w:hAnsiTheme="majorEastAsia" w:hint="default"/>
          <w:szCs w:val="21"/>
        </w:rPr>
      </w:pPr>
    </w:p>
    <w:p w14:paraId="1AAA3339" w14:textId="0172889F" w:rsidR="00C100B4" w:rsidRPr="00F6427F" w:rsidRDefault="000578D2" w:rsidP="00C100B4">
      <w:pPr>
        <w:suppressAutoHyphens/>
        <w:wordWrap w:val="0"/>
        <w:ind w:firstLineChars="100" w:firstLine="210"/>
        <w:jc w:val="left"/>
        <w:rPr>
          <w:rFonts w:asciiTheme="majorEastAsia" w:eastAsiaTheme="majorEastAsia" w:hAnsiTheme="majorEastAsia" w:hint="default"/>
          <w:szCs w:val="21"/>
        </w:rPr>
      </w:pPr>
      <w:r w:rsidRPr="00F6427F">
        <w:rPr>
          <w:rFonts w:asciiTheme="majorEastAsia" w:eastAsiaTheme="majorEastAsia" w:hAnsiTheme="majorEastAsia"/>
          <w:szCs w:val="21"/>
        </w:rPr>
        <w:t>下記</w:t>
      </w:r>
      <w:r w:rsidR="00FC4C9F">
        <w:rPr>
          <w:rFonts w:asciiTheme="majorEastAsia" w:eastAsiaTheme="majorEastAsia" w:hAnsiTheme="majorEastAsia"/>
          <w:szCs w:val="21"/>
        </w:rPr>
        <w:t>事業</w:t>
      </w:r>
      <w:r w:rsidR="00C100B4" w:rsidRPr="00F6427F">
        <w:rPr>
          <w:rFonts w:asciiTheme="majorEastAsia" w:eastAsiaTheme="majorEastAsia" w:hAnsiTheme="majorEastAsia"/>
          <w:szCs w:val="21"/>
        </w:rPr>
        <w:t>の</w:t>
      </w:r>
      <w:r w:rsidR="0093528E" w:rsidRPr="00F6427F">
        <w:rPr>
          <w:rFonts w:asciiTheme="majorEastAsia" w:eastAsiaTheme="majorEastAsia" w:hAnsiTheme="majorEastAsia"/>
          <w:szCs w:val="21"/>
        </w:rPr>
        <w:t>既存資料</w:t>
      </w:r>
      <w:r w:rsidR="00C100B4" w:rsidRPr="00F6427F">
        <w:rPr>
          <w:rFonts w:asciiTheme="majorEastAsia" w:eastAsiaTheme="majorEastAsia" w:hAnsiTheme="majorEastAsia"/>
          <w:szCs w:val="21"/>
        </w:rPr>
        <w:t>の閲覧を希望します。</w:t>
      </w:r>
    </w:p>
    <w:p w14:paraId="0E7BE45B" w14:textId="73167F99" w:rsidR="00C100B4" w:rsidRPr="00F6427F" w:rsidRDefault="00C100B4" w:rsidP="00711B56">
      <w:pPr>
        <w:suppressAutoHyphens/>
        <w:wordWrap w:val="0"/>
        <w:ind w:firstLineChars="100" w:firstLine="210"/>
        <w:jc w:val="left"/>
        <w:rPr>
          <w:rFonts w:asciiTheme="majorEastAsia" w:eastAsiaTheme="majorEastAsia" w:hAnsiTheme="majorEastAsia" w:hint="default"/>
          <w:szCs w:val="21"/>
        </w:rPr>
      </w:pPr>
      <w:r w:rsidRPr="00F6427F">
        <w:rPr>
          <w:rFonts w:asciiTheme="majorEastAsia" w:eastAsiaTheme="majorEastAsia" w:hAnsiTheme="majorEastAsia"/>
          <w:szCs w:val="21"/>
        </w:rPr>
        <w:t>なお、閲覧にあたり</w:t>
      </w:r>
      <w:r w:rsidR="009213AC">
        <w:rPr>
          <w:rFonts w:asciiTheme="majorEastAsia" w:eastAsiaTheme="majorEastAsia" w:hAnsiTheme="majorEastAsia"/>
          <w:szCs w:val="21"/>
        </w:rPr>
        <w:t>説明</w:t>
      </w:r>
      <w:r w:rsidR="00711B56">
        <w:rPr>
          <w:rFonts w:asciiTheme="majorEastAsia" w:eastAsiaTheme="majorEastAsia" w:hAnsiTheme="majorEastAsia"/>
          <w:szCs w:val="21"/>
        </w:rPr>
        <w:t>事項を理解し、</w:t>
      </w:r>
      <w:r w:rsidR="00095BCF" w:rsidRPr="00F6427F">
        <w:rPr>
          <w:rFonts w:asciiTheme="majorEastAsia" w:eastAsiaTheme="majorEastAsia" w:hAnsiTheme="majorEastAsia"/>
          <w:szCs w:val="21"/>
        </w:rPr>
        <w:t>誓約事項</w:t>
      </w:r>
      <w:r w:rsidRPr="00F6427F">
        <w:rPr>
          <w:rFonts w:asciiTheme="majorEastAsia" w:eastAsiaTheme="majorEastAsia" w:hAnsiTheme="majorEastAsia"/>
          <w:szCs w:val="21"/>
        </w:rPr>
        <w:t>について遵守します。</w:t>
      </w:r>
    </w:p>
    <w:tbl>
      <w:tblPr>
        <w:tblW w:w="0" w:type="auto"/>
        <w:jc w:val="center"/>
        <w:tblLayout w:type="fixed"/>
        <w:tblCellMar>
          <w:left w:w="0" w:type="dxa"/>
          <w:right w:w="0" w:type="dxa"/>
        </w:tblCellMar>
        <w:tblLook w:val="0000" w:firstRow="0" w:lastRow="0" w:firstColumn="0" w:lastColumn="0" w:noHBand="0" w:noVBand="0"/>
      </w:tblPr>
      <w:tblGrid>
        <w:gridCol w:w="2243"/>
        <w:gridCol w:w="6688"/>
      </w:tblGrid>
      <w:tr w:rsidR="00C100B4" w:rsidRPr="00F6427F" w14:paraId="666421DE" w14:textId="77777777" w:rsidTr="00A03B6B">
        <w:trPr>
          <w:trHeight w:val="510"/>
          <w:jc w:val="center"/>
        </w:trPr>
        <w:tc>
          <w:tcPr>
            <w:tcW w:w="2243"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41F437F2" w14:textId="0C5F5DE2" w:rsidR="00C100B4" w:rsidRPr="00F6427F" w:rsidRDefault="00FC4C9F" w:rsidP="00520800">
            <w:pPr>
              <w:suppressAutoHyphens/>
              <w:rPr>
                <w:rFonts w:asciiTheme="majorEastAsia" w:eastAsiaTheme="majorEastAsia" w:hAnsiTheme="majorEastAsia" w:hint="default"/>
                <w:szCs w:val="21"/>
              </w:rPr>
            </w:pPr>
            <w:r>
              <w:rPr>
                <w:rFonts w:asciiTheme="majorEastAsia" w:eastAsiaTheme="majorEastAsia" w:hAnsiTheme="majorEastAsia"/>
                <w:szCs w:val="21"/>
              </w:rPr>
              <w:t>事業</w:t>
            </w:r>
            <w:r w:rsidR="00C100B4" w:rsidRPr="00F6427F">
              <w:rPr>
                <w:rFonts w:asciiTheme="majorEastAsia" w:eastAsiaTheme="majorEastAsia" w:hAnsiTheme="majorEastAsia" w:hint="default"/>
                <w:szCs w:val="21"/>
              </w:rPr>
              <w:t>名</w:t>
            </w:r>
          </w:p>
        </w:tc>
        <w:tc>
          <w:tcPr>
            <w:tcW w:w="6688"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5113244B" w14:textId="42593085" w:rsidR="00C100B4" w:rsidRPr="00F6427F" w:rsidRDefault="00FC4C9F" w:rsidP="008420B8">
            <w:pPr>
              <w:suppressAutoHyphens/>
              <w:wordWrap w:val="0"/>
              <w:ind w:firstLineChars="40" w:firstLine="84"/>
              <w:rPr>
                <w:rFonts w:asciiTheme="majorEastAsia" w:eastAsiaTheme="majorEastAsia" w:hAnsiTheme="majorEastAsia" w:hint="default"/>
                <w:szCs w:val="21"/>
              </w:rPr>
            </w:pPr>
            <w:r w:rsidRPr="00FC4C9F">
              <w:rPr>
                <w:rFonts w:asciiTheme="majorEastAsia" w:eastAsiaTheme="majorEastAsia" w:hAnsiTheme="majorEastAsia"/>
                <w:color w:val="auto"/>
                <w:szCs w:val="21"/>
              </w:rPr>
              <w:t>国道２０号西府町・谷保電線共同溝ＰＦＩ事業</w:t>
            </w:r>
          </w:p>
        </w:tc>
      </w:tr>
      <w:tr w:rsidR="00184E2C" w:rsidRPr="00F6427F" w14:paraId="66ACC67F" w14:textId="77777777" w:rsidTr="00A03B6B">
        <w:trPr>
          <w:trHeight w:val="1020"/>
          <w:jc w:val="center"/>
        </w:trPr>
        <w:tc>
          <w:tcPr>
            <w:tcW w:w="2243"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1BD2093" w14:textId="0AB18A57" w:rsidR="00184E2C" w:rsidRPr="00F6427F" w:rsidRDefault="00222CC9" w:rsidP="00E043E2">
            <w:pPr>
              <w:suppressAutoHyphens/>
              <w:wordWrap w:val="0"/>
              <w:rPr>
                <w:rFonts w:asciiTheme="majorEastAsia" w:eastAsiaTheme="majorEastAsia" w:hAnsiTheme="majorEastAsia" w:hint="default"/>
                <w:szCs w:val="21"/>
              </w:rPr>
            </w:pPr>
            <w:r>
              <w:rPr>
                <w:rFonts w:asciiTheme="majorEastAsia" w:eastAsiaTheme="majorEastAsia" w:hAnsiTheme="majorEastAsia"/>
                <w:szCs w:val="21"/>
              </w:rPr>
              <w:t>閲覧を希望する資料</w:t>
            </w:r>
          </w:p>
        </w:tc>
        <w:tc>
          <w:tcPr>
            <w:tcW w:w="6688"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2F979E9D" w14:textId="187C2A2C" w:rsidR="00184E2C" w:rsidRPr="00F6427F" w:rsidRDefault="00FC4C9F" w:rsidP="00F15FE6">
            <w:pPr>
              <w:suppressAutoHyphens/>
              <w:wordWrap w:val="0"/>
              <w:ind w:firstLineChars="40" w:firstLine="84"/>
              <w:rPr>
                <w:rFonts w:asciiTheme="majorEastAsia" w:eastAsiaTheme="majorEastAsia" w:hAnsiTheme="majorEastAsia" w:hint="default"/>
                <w:szCs w:val="21"/>
              </w:rPr>
            </w:pPr>
            <w:r w:rsidRPr="00FC4C9F">
              <w:rPr>
                <w:rFonts w:asciiTheme="majorEastAsia" w:eastAsiaTheme="majorEastAsia" w:hAnsiTheme="majorEastAsia"/>
                <w:szCs w:val="21"/>
              </w:rPr>
              <w:t>国道２０号西府町・谷保電線共同溝に関する予備及び詳細設計成果</w:t>
            </w:r>
          </w:p>
        </w:tc>
      </w:tr>
      <w:tr w:rsidR="00C100B4" w:rsidRPr="00F6427F" w14:paraId="0D42BA18" w14:textId="77777777" w:rsidTr="00A03B6B">
        <w:trPr>
          <w:trHeight w:val="510"/>
          <w:jc w:val="center"/>
        </w:trPr>
        <w:tc>
          <w:tcPr>
            <w:tcW w:w="2243"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2A742C93" w14:textId="77777777" w:rsidR="00C100B4" w:rsidRPr="00F6427F" w:rsidRDefault="00C100B4" w:rsidP="00520800">
            <w:pPr>
              <w:suppressAutoHyphens/>
              <w:rPr>
                <w:rFonts w:asciiTheme="majorEastAsia" w:eastAsiaTheme="majorEastAsia" w:hAnsiTheme="majorEastAsia" w:hint="default"/>
                <w:szCs w:val="21"/>
              </w:rPr>
            </w:pPr>
            <w:r w:rsidRPr="00F6427F">
              <w:rPr>
                <w:rFonts w:asciiTheme="majorEastAsia" w:eastAsiaTheme="majorEastAsia" w:hAnsiTheme="majorEastAsia"/>
                <w:szCs w:val="21"/>
              </w:rPr>
              <w:t>閲覧希望日</w:t>
            </w:r>
          </w:p>
        </w:tc>
        <w:tc>
          <w:tcPr>
            <w:tcW w:w="6688"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45DEBE98" w14:textId="0C685485" w:rsidR="00C100B4" w:rsidRPr="00F6427F" w:rsidRDefault="0015002D" w:rsidP="00520800">
            <w:pPr>
              <w:suppressAutoHyphens/>
              <w:wordWrap w:val="0"/>
              <w:ind w:firstLineChars="40" w:firstLine="84"/>
              <w:rPr>
                <w:rFonts w:asciiTheme="majorEastAsia" w:eastAsiaTheme="majorEastAsia" w:hAnsiTheme="majorEastAsia" w:hint="default"/>
                <w:szCs w:val="21"/>
              </w:rPr>
            </w:pPr>
            <w:r w:rsidRPr="00F6427F">
              <w:rPr>
                <w:rFonts w:asciiTheme="majorEastAsia" w:eastAsiaTheme="majorEastAsia" w:hAnsiTheme="majorEastAsia"/>
                <w:szCs w:val="21"/>
              </w:rPr>
              <w:t>令和</w:t>
            </w:r>
            <w:r w:rsidR="009D66E6" w:rsidRPr="00F6427F">
              <w:rPr>
                <w:rFonts w:asciiTheme="majorEastAsia" w:eastAsiaTheme="majorEastAsia" w:hAnsiTheme="majorEastAsia"/>
                <w:szCs w:val="21"/>
              </w:rPr>
              <w:t>○○</w:t>
            </w:r>
            <w:r w:rsidR="00C100B4" w:rsidRPr="00F6427F">
              <w:rPr>
                <w:rFonts w:asciiTheme="majorEastAsia" w:eastAsiaTheme="majorEastAsia" w:hAnsiTheme="majorEastAsia"/>
                <w:szCs w:val="21"/>
              </w:rPr>
              <w:t>年○○月○○日</w:t>
            </w:r>
            <w:r w:rsidR="009D66E6" w:rsidRPr="00F6427F">
              <w:rPr>
                <w:rFonts w:asciiTheme="majorEastAsia" w:eastAsiaTheme="majorEastAsia" w:hAnsiTheme="majorEastAsia"/>
                <w:szCs w:val="21"/>
              </w:rPr>
              <w:t>（○）</w:t>
            </w:r>
            <w:r w:rsidR="00184E2C">
              <w:rPr>
                <w:rFonts w:asciiTheme="majorEastAsia" w:eastAsiaTheme="majorEastAsia" w:hAnsiTheme="majorEastAsia"/>
                <w:szCs w:val="21"/>
              </w:rPr>
              <w:t xml:space="preserve">　</w:t>
            </w:r>
            <w:r w:rsidR="00184E2C" w:rsidRPr="008420B8">
              <w:rPr>
                <w:rFonts w:asciiTheme="majorEastAsia" w:eastAsiaTheme="majorEastAsia" w:hAnsiTheme="majorEastAsia"/>
                <w:color w:val="FF0000"/>
                <w:szCs w:val="21"/>
              </w:rPr>
              <w:t>※</w:t>
            </w:r>
            <w:r w:rsidR="004F0EB1" w:rsidRPr="008420B8">
              <w:rPr>
                <w:rFonts w:asciiTheme="majorEastAsia" w:eastAsiaTheme="majorEastAsia" w:hAnsiTheme="majorEastAsia"/>
                <w:color w:val="FF0000"/>
                <w:szCs w:val="21"/>
              </w:rPr>
              <w:t>電子のみの場合は行を削除</w:t>
            </w:r>
          </w:p>
        </w:tc>
      </w:tr>
      <w:tr w:rsidR="00C100B4" w:rsidRPr="00F6427F" w14:paraId="5612CA65" w14:textId="77777777" w:rsidTr="00A03B6B">
        <w:trPr>
          <w:trHeight w:val="510"/>
          <w:jc w:val="center"/>
        </w:trPr>
        <w:tc>
          <w:tcPr>
            <w:tcW w:w="2243"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53E9DB45" w14:textId="77777777" w:rsidR="00C100B4" w:rsidRPr="00F6427F" w:rsidRDefault="00C100B4" w:rsidP="00520800">
            <w:pPr>
              <w:suppressAutoHyphens/>
              <w:wordWrap w:val="0"/>
              <w:rPr>
                <w:rFonts w:asciiTheme="majorEastAsia" w:eastAsiaTheme="majorEastAsia" w:hAnsiTheme="majorEastAsia" w:hint="default"/>
                <w:szCs w:val="21"/>
              </w:rPr>
            </w:pPr>
            <w:r w:rsidRPr="00F6427F">
              <w:rPr>
                <w:rFonts w:asciiTheme="majorEastAsia" w:eastAsiaTheme="majorEastAsia" w:hAnsiTheme="majorEastAsia"/>
                <w:szCs w:val="21"/>
              </w:rPr>
              <w:t>閲覧希望時間</w:t>
            </w:r>
          </w:p>
        </w:tc>
        <w:tc>
          <w:tcPr>
            <w:tcW w:w="6688"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4D8DDAE1" w14:textId="77E6CBE5" w:rsidR="00C100B4" w:rsidRPr="00F6427F" w:rsidRDefault="00C100B4" w:rsidP="00520800">
            <w:pPr>
              <w:suppressAutoHyphens/>
              <w:wordWrap w:val="0"/>
              <w:ind w:firstLineChars="40" w:firstLine="84"/>
              <w:rPr>
                <w:rFonts w:asciiTheme="majorEastAsia" w:eastAsiaTheme="majorEastAsia" w:hAnsiTheme="majorEastAsia" w:hint="default"/>
                <w:szCs w:val="21"/>
              </w:rPr>
            </w:pPr>
            <w:r w:rsidRPr="00F6427F">
              <w:rPr>
                <w:rFonts w:asciiTheme="majorEastAsia" w:eastAsiaTheme="majorEastAsia" w:hAnsiTheme="majorEastAsia"/>
                <w:szCs w:val="21"/>
              </w:rPr>
              <w:t>○○時から○○時</w:t>
            </w:r>
            <w:r w:rsidR="00184E2C">
              <w:rPr>
                <w:rFonts w:asciiTheme="majorEastAsia" w:eastAsiaTheme="majorEastAsia" w:hAnsiTheme="majorEastAsia"/>
                <w:szCs w:val="21"/>
              </w:rPr>
              <w:t xml:space="preserve">　</w:t>
            </w:r>
            <w:r w:rsidR="00184E2C" w:rsidRPr="008420B8">
              <w:rPr>
                <w:rFonts w:asciiTheme="majorEastAsia" w:eastAsiaTheme="majorEastAsia" w:hAnsiTheme="majorEastAsia"/>
                <w:color w:val="FF0000"/>
                <w:szCs w:val="21"/>
              </w:rPr>
              <w:t>※電子</w:t>
            </w:r>
            <w:r w:rsidR="004F0EB1" w:rsidRPr="008420B8">
              <w:rPr>
                <w:rFonts w:asciiTheme="majorEastAsia" w:eastAsiaTheme="majorEastAsia" w:hAnsiTheme="majorEastAsia"/>
                <w:color w:val="FF0000"/>
                <w:szCs w:val="21"/>
              </w:rPr>
              <w:t>のみ</w:t>
            </w:r>
            <w:r w:rsidR="00184E2C" w:rsidRPr="008420B8">
              <w:rPr>
                <w:rFonts w:asciiTheme="majorEastAsia" w:eastAsiaTheme="majorEastAsia" w:hAnsiTheme="majorEastAsia"/>
                <w:color w:val="FF0000"/>
                <w:szCs w:val="21"/>
              </w:rPr>
              <w:t>の場合</w:t>
            </w:r>
            <w:r w:rsidR="004F0EB1" w:rsidRPr="008420B8">
              <w:rPr>
                <w:rFonts w:asciiTheme="majorEastAsia" w:eastAsiaTheme="majorEastAsia" w:hAnsiTheme="majorEastAsia"/>
                <w:color w:val="FF0000"/>
                <w:szCs w:val="21"/>
              </w:rPr>
              <w:t>は行を削除</w:t>
            </w:r>
          </w:p>
        </w:tc>
      </w:tr>
      <w:tr w:rsidR="00C100B4" w:rsidRPr="00F6427F" w14:paraId="6A03151A" w14:textId="77777777" w:rsidTr="00A03B6B">
        <w:trPr>
          <w:trHeight w:val="870"/>
          <w:jc w:val="center"/>
        </w:trPr>
        <w:tc>
          <w:tcPr>
            <w:tcW w:w="2243"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097E0A3D" w14:textId="77777777" w:rsidR="00A165FE" w:rsidRDefault="00C100B4" w:rsidP="00520800">
            <w:pPr>
              <w:suppressAutoHyphens/>
              <w:wordWrap w:val="0"/>
              <w:rPr>
                <w:rFonts w:asciiTheme="majorEastAsia" w:eastAsiaTheme="majorEastAsia" w:hAnsiTheme="majorEastAsia" w:hint="default"/>
                <w:szCs w:val="21"/>
              </w:rPr>
            </w:pPr>
            <w:r w:rsidRPr="00F6427F">
              <w:rPr>
                <w:rFonts w:asciiTheme="majorEastAsia" w:eastAsiaTheme="majorEastAsia" w:hAnsiTheme="majorEastAsia"/>
                <w:szCs w:val="21"/>
              </w:rPr>
              <w:t>会社名</w:t>
            </w:r>
            <w:r w:rsidR="004F0EB1">
              <w:rPr>
                <w:rFonts w:asciiTheme="majorEastAsia" w:eastAsiaTheme="majorEastAsia" w:hAnsiTheme="majorEastAsia"/>
                <w:szCs w:val="21"/>
              </w:rPr>
              <w:t>・</w:t>
            </w:r>
          </w:p>
          <w:p w14:paraId="29EB6AAC" w14:textId="2B1C1B8B" w:rsidR="00C100B4" w:rsidRPr="00F6427F" w:rsidRDefault="004F0EB1" w:rsidP="00520800">
            <w:pPr>
              <w:suppressAutoHyphens/>
              <w:wordWrap w:val="0"/>
              <w:rPr>
                <w:rFonts w:asciiTheme="majorEastAsia" w:eastAsiaTheme="majorEastAsia" w:hAnsiTheme="majorEastAsia" w:hint="default"/>
                <w:szCs w:val="21"/>
              </w:rPr>
            </w:pPr>
            <w:r>
              <w:rPr>
                <w:rFonts w:asciiTheme="majorEastAsia" w:eastAsiaTheme="majorEastAsia" w:hAnsiTheme="majorEastAsia"/>
                <w:szCs w:val="21"/>
              </w:rPr>
              <w:t>代表者</w:t>
            </w:r>
            <w:r w:rsidR="00A165FE">
              <w:rPr>
                <w:rFonts w:asciiTheme="majorEastAsia" w:eastAsiaTheme="majorEastAsia" w:hAnsiTheme="majorEastAsia"/>
                <w:szCs w:val="21"/>
              </w:rPr>
              <w:t>等</w:t>
            </w:r>
            <w:r>
              <w:rPr>
                <w:rFonts w:asciiTheme="majorEastAsia" w:eastAsiaTheme="majorEastAsia" w:hAnsiTheme="majorEastAsia"/>
                <w:szCs w:val="21"/>
              </w:rPr>
              <w:t>氏名</w:t>
            </w:r>
          </w:p>
        </w:tc>
        <w:tc>
          <w:tcPr>
            <w:tcW w:w="6688"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47680421" w14:textId="77777777" w:rsidR="00C100B4" w:rsidRPr="00F6427F" w:rsidRDefault="00C100B4" w:rsidP="00520800">
            <w:pPr>
              <w:suppressAutoHyphens/>
              <w:wordWrap w:val="0"/>
              <w:ind w:firstLineChars="40" w:firstLine="84"/>
              <w:rPr>
                <w:rFonts w:asciiTheme="majorEastAsia" w:eastAsiaTheme="majorEastAsia" w:hAnsiTheme="majorEastAsia" w:hint="default"/>
                <w:szCs w:val="21"/>
              </w:rPr>
            </w:pPr>
            <w:r w:rsidRPr="00F6427F">
              <w:rPr>
                <w:rFonts w:asciiTheme="majorEastAsia" w:eastAsiaTheme="majorEastAsia" w:hAnsiTheme="majorEastAsia"/>
                <w:szCs w:val="21"/>
              </w:rPr>
              <w:t>○○○○コンサルタント（株）</w:t>
            </w:r>
          </w:p>
          <w:p w14:paraId="7C732FF0" w14:textId="77A23A78" w:rsidR="00C100B4" w:rsidRPr="00F6427F" w:rsidRDefault="00C100B4" w:rsidP="00520800">
            <w:pPr>
              <w:suppressAutoHyphens/>
              <w:wordWrap w:val="0"/>
              <w:ind w:firstLineChars="340" w:firstLine="714"/>
              <w:rPr>
                <w:rFonts w:asciiTheme="majorEastAsia" w:eastAsiaTheme="majorEastAsia" w:hAnsiTheme="majorEastAsia" w:hint="default"/>
                <w:szCs w:val="21"/>
              </w:rPr>
            </w:pPr>
            <w:r w:rsidRPr="00F6427F">
              <w:rPr>
                <w:rFonts w:asciiTheme="majorEastAsia" w:eastAsiaTheme="majorEastAsia" w:hAnsiTheme="majorEastAsia"/>
                <w:szCs w:val="21"/>
              </w:rPr>
              <w:t>代表者</w:t>
            </w:r>
            <w:r w:rsidR="00C44515">
              <w:rPr>
                <w:rFonts w:asciiTheme="majorEastAsia" w:eastAsiaTheme="majorEastAsia" w:hAnsiTheme="majorEastAsia"/>
                <w:szCs w:val="21"/>
              </w:rPr>
              <w:t xml:space="preserve">　</w:t>
            </w:r>
            <w:r w:rsidRPr="00F6427F">
              <w:rPr>
                <w:rFonts w:asciiTheme="majorEastAsia" w:eastAsiaTheme="majorEastAsia" w:hAnsiTheme="majorEastAsia"/>
                <w:szCs w:val="21"/>
              </w:rPr>
              <w:t>○○　○○</w:t>
            </w:r>
            <w:r w:rsidR="00A165FE">
              <w:rPr>
                <w:rFonts w:asciiTheme="majorEastAsia" w:eastAsiaTheme="majorEastAsia" w:hAnsiTheme="majorEastAsia"/>
                <w:szCs w:val="21"/>
              </w:rPr>
              <w:t xml:space="preserve">　</w:t>
            </w:r>
            <w:r w:rsidR="00A165FE" w:rsidRPr="008420B8">
              <w:rPr>
                <w:rFonts w:asciiTheme="majorEastAsia" w:eastAsiaTheme="majorEastAsia" w:hAnsiTheme="majorEastAsia"/>
                <w:color w:val="FF0000"/>
                <w:szCs w:val="21"/>
              </w:rPr>
              <w:t>※説明事項参照</w:t>
            </w:r>
          </w:p>
        </w:tc>
      </w:tr>
      <w:tr w:rsidR="00C100B4" w:rsidRPr="00F6427F" w14:paraId="3CF43055" w14:textId="77777777" w:rsidTr="00A03B6B">
        <w:trPr>
          <w:trHeight w:val="510"/>
          <w:jc w:val="center"/>
        </w:trPr>
        <w:tc>
          <w:tcPr>
            <w:tcW w:w="2243"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134D7DA9" w14:textId="77777777" w:rsidR="00C100B4" w:rsidRPr="00F6427F" w:rsidRDefault="00C100B4" w:rsidP="00520800">
            <w:pPr>
              <w:suppressAutoHyphens/>
              <w:wordWrap w:val="0"/>
              <w:rPr>
                <w:rFonts w:asciiTheme="majorEastAsia" w:eastAsiaTheme="majorEastAsia" w:hAnsiTheme="majorEastAsia" w:hint="default"/>
                <w:szCs w:val="21"/>
              </w:rPr>
            </w:pPr>
            <w:r w:rsidRPr="00F6427F">
              <w:rPr>
                <w:rFonts w:asciiTheme="majorEastAsia" w:eastAsiaTheme="majorEastAsia" w:hAnsiTheme="majorEastAsia"/>
                <w:szCs w:val="21"/>
              </w:rPr>
              <w:t>担当者名</w:t>
            </w:r>
          </w:p>
        </w:tc>
        <w:tc>
          <w:tcPr>
            <w:tcW w:w="6688" w:type="dxa"/>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1EDA6F7F" w14:textId="77777777" w:rsidR="00C100B4" w:rsidRPr="00F6427F" w:rsidRDefault="00C100B4" w:rsidP="00520800">
            <w:pPr>
              <w:suppressAutoHyphens/>
              <w:wordWrap w:val="0"/>
              <w:ind w:firstLineChars="40" w:firstLine="84"/>
              <w:rPr>
                <w:rFonts w:asciiTheme="majorEastAsia" w:eastAsiaTheme="majorEastAsia" w:hAnsiTheme="majorEastAsia" w:hint="default"/>
                <w:szCs w:val="21"/>
              </w:rPr>
            </w:pPr>
            <w:r w:rsidRPr="00F6427F">
              <w:rPr>
                <w:rFonts w:asciiTheme="majorEastAsia" w:eastAsiaTheme="majorEastAsia" w:hAnsiTheme="majorEastAsia"/>
                <w:szCs w:val="21"/>
              </w:rPr>
              <w:t>○○部○○課　　氏名○○　○○</w:t>
            </w:r>
          </w:p>
        </w:tc>
      </w:tr>
      <w:tr w:rsidR="00C100B4" w:rsidRPr="00F6427F" w14:paraId="6323A12A" w14:textId="77777777" w:rsidTr="00A03B6B">
        <w:trPr>
          <w:trHeight w:val="346"/>
          <w:jc w:val="center"/>
        </w:trPr>
        <w:tc>
          <w:tcPr>
            <w:tcW w:w="2243" w:type="dxa"/>
            <w:vMerge w:val="restart"/>
            <w:tcBorders>
              <w:top w:val="single" w:sz="8" w:space="0" w:color="auto"/>
              <w:left w:val="single" w:sz="8" w:space="0" w:color="auto"/>
              <w:bottom w:val="nil"/>
              <w:right w:val="single" w:sz="8" w:space="0" w:color="auto"/>
            </w:tcBorders>
            <w:tcMar>
              <w:left w:w="49" w:type="dxa"/>
              <w:right w:w="49" w:type="dxa"/>
            </w:tcMar>
            <w:vAlign w:val="center"/>
          </w:tcPr>
          <w:p w14:paraId="1652DBCC" w14:textId="77777777" w:rsidR="00C100B4" w:rsidRPr="00F6427F" w:rsidRDefault="00C100B4" w:rsidP="00520800">
            <w:pPr>
              <w:suppressAutoHyphens/>
              <w:wordWrap w:val="0"/>
              <w:rPr>
                <w:rFonts w:asciiTheme="majorEastAsia" w:eastAsiaTheme="majorEastAsia" w:hAnsiTheme="majorEastAsia" w:hint="default"/>
                <w:szCs w:val="21"/>
              </w:rPr>
            </w:pPr>
            <w:r w:rsidRPr="00F6427F">
              <w:rPr>
                <w:rFonts w:asciiTheme="majorEastAsia" w:eastAsiaTheme="majorEastAsia" w:hAnsiTheme="majorEastAsia"/>
                <w:szCs w:val="21"/>
              </w:rPr>
              <w:t>担当者連絡先</w:t>
            </w:r>
          </w:p>
        </w:tc>
        <w:tc>
          <w:tcPr>
            <w:tcW w:w="6688" w:type="dxa"/>
            <w:vMerge w:val="restart"/>
            <w:tcBorders>
              <w:top w:val="single" w:sz="8" w:space="0" w:color="auto"/>
              <w:left w:val="single" w:sz="8" w:space="0" w:color="auto"/>
              <w:bottom w:val="nil"/>
              <w:right w:val="single" w:sz="8" w:space="0" w:color="auto"/>
            </w:tcBorders>
            <w:tcMar>
              <w:left w:w="49" w:type="dxa"/>
              <w:right w:w="49" w:type="dxa"/>
            </w:tcMar>
            <w:vAlign w:val="center"/>
          </w:tcPr>
          <w:p w14:paraId="03C6CE25" w14:textId="3383D683" w:rsidR="00C100B4" w:rsidRPr="00F6427F" w:rsidRDefault="00C100B4" w:rsidP="00520800">
            <w:pPr>
              <w:suppressAutoHyphens/>
              <w:wordWrap w:val="0"/>
              <w:ind w:firstLineChars="40" w:firstLine="84"/>
              <w:rPr>
                <w:rFonts w:asciiTheme="majorEastAsia" w:eastAsiaTheme="majorEastAsia" w:hAnsiTheme="majorEastAsia" w:hint="default"/>
                <w:szCs w:val="21"/>
              </w:rPr>
            </w:pPr>
            <w:r w:rsidRPr="00F6427F">
              <w:rPr>
                <w:rFonts w:asciiTheme="majorEastAsia" w:eastAsiaTheme="majorEastAsia" w:hAnsiTheme="majorEastAsia"/>
                <w:szCs w:val="21"/>
              </w:rPr>
              <w:t>TEL</w:t>
            </w:r>
            <w:r w:rsidR="00AD5FF3">
              <w:rPr>
                <w:rFonts w:asciiTheme="majorEastAsia" w:eastAsiaTheme="majorEastAsia" w:hAnsiTheme="majorEastAsia"/>
                <w:szCs w:val="21"/>
              </w:rPr>
              <w:t>：</w:t>
            </w:r>
            <w:r w:rsidRPr="00F6427F">
              <w:rPr>
                <w:rFonts w:asciiTheme="majorEastAsia" w:eastAsiaTheme="majorEastAsia" w:hAnsiTheme="majorEastAsia"/>
                <w:szCs w:val="21"/>
              </w:rPr>
              <w:t>○○○（○○○）○○○○</w:t>
            </w:r>
          </w:p>
          <w:p w14:paraId="1626A20E" w14:textId="5FBB6882" w:rsidR="00956EEA" w:rsidRPr="004F0EB1" w:rsidRDefault="00BF1D62" w:rsidP="004F0EB1">
            <w:pPr>
              <w:suppressAutoHyphens/>
              <w:wordWrap w:val="0"/>
              <w:ind w:firstLineChars="40" w:firstLine="84"/>
              <w:rPr>
                <w:rFonts w:asciiTheme="majorEastAsia" w:eastAsiaTheme="majorEastAsia" w:hAnsiTheme="majorEastAsia" w:hint="default"/>
                <w:color w:val="FF0000"/>
                <w:szCs w:val="21"/>
              </w:rPr>
            </w:pPr>
            <w:r w:rsidRPr="00F6427F">
              <w:rPr>
                <w:rFonts w:asciiTheme="majorEastAsia" w:eastAsiaTheme="majorEastAsia" w:hAnsiTheme="majorEastAsia"/>
                <w:szCs w:val="21"/>
              </w:rPr>
              <w:t>メールアドレス</w:t>
            </w:r>
            <w:r w:rsidR="00AD5FF3">
              <w:rPr>
                <w:rFonts w:asciiTheme="majorEastAsia" w:eastAsiaTheme="majorEastAsia" w:hAnsiTheme="majorEastAsia"/>
                <w:szCs w:val="21"/>
              </w:rPr>
              <w:t>：</w:t>
            </w:r>
            <w:r w:rsidRPr="00F6427F">
              <w:rPr>
                <w:rFonts w:asciiTheme="majorEastAsia" w:eastAsiaTheme="majorEastAsia" w:hAnsiTheme="majorEastAsia"/>
                <w:szCs w:val="21"/>
              </w:rPr>
              <w:t>○○○○</w:t>
            </w:r>
            <w:r w:rsidR="004F0EB1">
              <w:rPr>
                <w:rFonts w:asciiTheme="majorEastAsia" w:eastAsiaTheme="majorEastAsia" w:hAnsiTheme="majorEastAsia"/>
                <w:szCs w:val="21"/>
              </w:rPr>
              <w:t>@</w:t>
            </w:r>
            <w:r w:rsidR="004F0EB1" w:rsidRPr="00F6427F">
              <w:rPr>
                <w:rFonts w:asciiTheme="majorEastAsia" w:eastAsiaTheme="majorEastAsia" w:hAnsiTheme="majorEastAsia"/>
                <w:szCs w:val="21"/>
              </w:rPr>
              <w:t>○○○○</w:t>
            </w:r>
            <w:r w:rsidR="00DC6376" w:rsidRPr="00F6427F">
              <w:rPr>
                <w:rFonts w:asciiTheme="majorEastAsia" w:eastAsiaTheme="majorEastAsia" w:hAnsiTheme="majorEastAsia"/>
                <w:szCs w:val="21"/>
              </w:rPr>
              <w:t>.</w:t>
            </w:r>
            <w:proofErr w:type="spellStart"/>
            <w:r w:rsidR="00DC6376" w:rsidRPr="00F6427F">
              <w:rPr>
                <w:rFonts w:asciiTheme="majorEastAsia" w:eastAsiaTheme="majorEastAsia" w:hAnsiTheme="majorEastAsia"/>
                <w:szCs w:val="21"/>
              </w:rPr>
              <w:t>jp</w:t>
            </w:r>
            <w:proofErr w:type="spellEnd"/>
            <w:r w:rsidR="008420B8">
              <w:rPr>
                <w:rFonts w:asciiTheme="majorEastAsia" w:eastAsiaTheme="majorEastAsia" w:hAnsiTheme="majorEastAsia"/>
                <w:szCs w:val="21"/>
              </w:rPr>
              <w:t xml:space="preserve">　</w:t>
            </w:r>
            <w:r w:rsidR="00E0572C" w:rsidRPr="008420B8">
              <w:rPr>
                <w:rFonts w:asciiTheme="majorEastAsia" w:eastAsiaTheme="majorEastAsia" w:hAnsiTheme="majorEastAsia"/>
                <w:color w:val="FF0000"/>
                <w:szCs w:val="21"/>
              </w:rPr>
              <w:t>※電子の場合必須</w:t>
            </w:r>
          </w:p>
        </w:tc>
      </w:tr>
      <w:tr w:rsidR="00C100B4" w:rsidRPr="00F6427F" w14:paraId="3B396DD0" w14:textId="77777777" w:rsidTr="00A03B6B">
        <w:trPr>
          <w:trHeight w:val="871"/>
          <w:jc w:val="center"/>
        </w:trPr>
        <w:tc>
          <w:tcPr>
            <w:tcW w:w="2243" w:type="dxa"/>
            <w:vMerge/>
            <w:tcBorders>
              <w:top w:val="nil"/>
              <w:left w:val="single" w:sz="8" w:space="0" w:color="auto"/>
              <w:bottom w:val="single" w:sz="8" w:space="0" w:color="auto"/>
              <w:right w:val="single" w:sz="8" w:space="0" w:color="auto"/>
            </w:tcBorders>
            <w:tcMar>
              <w:left w:w="49" w:type="dxa"/>
              <w:right w:w="49" w:type="dxa"/>
            </w:tcMar>
          </w:tcPr>
          <w:p w14:paraId="68EABD4B" w14:textId="77777777" w:rsidR="00C100B4" w:rsidRPr="00F6427F" w:rsidRDefault="00C100B4" w:rsidP="00520800">
            <w:pPr>
              <w:rPr>
                <w:rFonts w:asciiTheme="majorEastAsia" w:eastAsiaTheme="majorEastAsia" w:hAnsiTheme="majorEastAsia" w:hint="default"/>
                <w:szCs w:val="21"/>
              </w:rPr>
            </w:pPr>
          </w:p>
        </w:tc>
        <w:tc>
          <w:tcPr>
            <w:tcW w:w="6688" w:type="dxa"/>
            <w:vMerge/>
            <w:tcBorders>
              <w:top w:val="nil"/>
              <w:left w:val="single" w:sz="8" w:space="0" w:color="auto"/>
              <w:bottom w:val="single" w:sz="8" w:space="0" w:color="auto"/>
              <w:right w:val="single" w:sz="8" w:space="0" w:color="auto"/>
            </w:tcBorders>
            <w:tcMar>
              <w:left w:w="49" w:type="dxa"/>
              <w:right w:w="49" w:type="dxa"/>
            </w:tcMar>
          </w:tcPr>
          <w:p w14:paraId="106CDBD0" w14:textId="77777777" w:rsidR="00C100B4" w:rsidRPr="00F6427F" w:rsidRDefault="00C100B4" w:rsidP="00520800">
            <w:pPr>
              <w:rPr>
                <w:rFonts w:asciiTheme="majorEastAsia" w:eastAsiaTheme="majorEastAsia" w:hAnsiTheme="majorEastAsia" w:hint="default"/>
                <w:szCs w:val="21"/>
              </w:rPr>
            </w:pPr>
          </w:p>
        </w:tc>
      </w:tr>
    </w:tbl>
    <w:p w14:paraId="39FA1147" w14:textId="77777777" w:rsidR="00E67DF7" w:rsidRPr="008420B8" w:rsidRDefault="00E67DF7" w:rsidP="00E67DF7">
      <w:pPr>
        <w:suppressAutoHyphens/>
        <w:wordWrap w:val="0"/>
        <w:jc w:val="left"/>
        <w:rPr>
          <w:rFonts w:asciiTheme="majorEastAsia" w:eastAsiaTheme="majorEastAsia" w:hAnsiTheme="majorEastAsia" w:hint="default"/>
          <w:szCs w:val="21"/>
        </w:rPr>
      </w:pPr>
    </w:p>
    <w:p w14:paraId="4975AD2E" w14:textId="77777777" w:rsidR="00E67DF7" w:rsidRDefault="00E67DF7" w:rsidP="00E67DF7">
      <w:pPr>
        <w:suppressAutoHyphens/>
        <w:wordWrap w:val="0"/>
        <w:ind w:left="21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＜誓約事項＞</w:t>
      </w:r>
    </w:p>
    <w:p w14:paraId="42819620" w14:textId="77777777" w:rsidR="00E67DF7" w:rsidRDefault="00E67DF7" w:rsidP="00E67DF7">
      <w:pPr>
        <w:suppressAutoHyphens/>
        <w:wordWrap w:val="0"/>
        <w:ind w:leftChars="100" w:left="210"/>
        <w:jc w:val="left"/>
        <w:rPr>
          <w:rFonts w:asciiTheme="majorEastAsia" w:eastAsiaTheme="majorEastAsia" w:hAnsiTheme="majorEastAsia" w:hint="default"/>
          <w:szCs w:val="21"/>
        </w:rPr>
      </w:pPr>
      <w:r>
        <w:rPr>
          <w:rFonts w:asciiTheme="majorEastAsia" w:eastAsiaTheme="majorEastAsia" w:hAnsiTheme="majorEastAsia"/>
          <w:szCs w:val="21"/>
        </w:rPr>
        <w:t>□に</w:t>
      </w:r>
      <w:r w:rsidRPr="00F6427F">
        <w:rPr>
          <w:rFonts w:asciiTheme="majorEastAsia" w:eastAsiaTheme="majorEastAsia" w:hAnsiTheme="majorEastAsia"/>
          <w:szCs w:val="21"/>
        </w:rPr>
        <w:t>✔または塗り</w:t>
      </w:r>
      <w:r>
        <w:rPr>
          <w:rFonts w:asciiTheme="majorEastAsia" w:eastAsiaTheme="majorEastAsia" w:hAnsiTheme="majorEastAsia"/>
          <w:szCs w:val="21"/>
        </w:rPr>
        <w:t>潰して下さい</w:t>
      </w:r>
      <w:r w:rsidRPr="00F6427F">
        <w:rPr>
          <w:rFonts w:asciiTheme="majorEastAsia" w:eastAsiaTheme="majorEastAsia" w:hAnsiTheme="majorEastAsia"/>
          <w:szCs w:val="21"/>
        </w:rPr>
        <w:t>。</w:t>
      </w:r>
    </w:p>
    <w:tbl>
      <w:tblPr>
        <w:tblStyle w:val="afc"/>
        <w:tblW w:w="0" w:type="auto"/>
        <w:tblInd w:w="279" w:type="dxa"/>
        <w:tblLook w:val="04A0" w:firstRow="1" w:lastRow="0" w:firstColumn="1" w:lastColumn="0" w:noHBand="0" w:noVBand="1"/>
      </w:tblPr>
      <w:tblGrid>
        <w:gridCol w:w="426"/>
        <w:gridCol w:w="8509"/>
      </w:tblGrid>
      <w:tr w:rsidR="00E67DF7" w14:paraId="27A86581" w14:textId="77777777" w:rsidTr="00372605">
        <w:trPr>
          <w:trHeight w:val="713"/>
        </w:trPr>
        <w:tc>
          <w:tcPr>
            <w:tcW w:w="426" w:type="dxa"/>
            <w:tcBorders>
              <w:top w:val="single" w:sz="8" w:space="0" w:color="auto"/>
              <w:left w:val="single" w:sz="8" w:space="0" w:color="auto"/>
              <w:bottom w:val="single" w:sz="8" w:space="0" w:color="auto"/>
              <w:right w:val="single" w:sz="8" w:space="0" w:color="auto"/>
            </w:tcBorders>
            <w:vAlign w:val="center"/>
          </w:tcPr>
          <w:p w14:paraId="0069305B" w14:textId="77777777" w:rsidR="00E67DF7" w:rsidRDefault="00E67DF7" w:rsidP="00904C02">
            <w:pPr>
              <w:suppressAutoHyphens/>
              <w:wordWrap w:val="0"/>
              <w:rPr>
                <w:rFonts w:asciiTheme="majorEastAsia" w:eastAsiaTheme="majorEastAsia" w:hAnsiTheme="majorEastAsia" w:hint="default"/>
                <w:szCs w:val="21"/>
              </w:rPr>
            </w:pPr>
            <w:r>
              <w:rPr>
                <w:rFonts w:asciiTheme="majorEastAsia" w:eastAsiaTheme="majorEastAsia" w:hAnsiTheme="majorEastAsia" w:hint="default"/>
                <w:szCs w:val="21"/>
              </w:rPr>
              <w:t>□</w:t>
            </w:r>
          </w:p>
        </w:tc>
        <w:tc>
          <w:tcPr>
            <w:tcW w:w="8509" w:type="dxa"/>
            <w:tcBorders>
              <w:top w:val="single" w:sz="8" w:space="0" w:color="auto"/>
              <w:left w:val="single" w:sz="8" w:space="0" w:color="auto"/>
              <w:bottom w:val="single" w:sz="8" w:space="0" w:color="auto"/>
              <w:right w:val="single" w:sz="8" w:space="0" w:color="auto"/>
            </w:tcBorders>
            <w:vAlign w:val="center"/>
          </w:tcPr>
          <w:p w14:paraId="5E70C7A8" w14:textId="36796166" w:rsidR="00E67DF7" w:rsidRDefault="00E67DF7" w:rsidP="00904C02">
            <w:pPr>
              <w:suppressAutoHyphens/>
              <w:wordWrap w:val="0"/>
              <w:spacing w:line="320" w:lineRule="exact"/>
              <w:rPr>
                <w:rFonts w:asciiTheme="majorEastAsia" w:eastAsiaTheme="majorEastAsia" w:hAnsiTheme="majorEastAsia" w:hint="default"/>
                <w:szCs w:val="21"/>
              </w:rPr>
            </w:pPr>
            <w:r>
              <w:rPr>
                <w:rFonts w:asciiTheme="majorEastAsia" w:eastAsiaTheme="majorEastAsia" w:hAnsiTheme="majorEastAsia"/>
                <w:szCs w:val="21"/>
              </w:rPr>
              <w:t>閲覧申し込みにあたって、</w:t>
            </w:r>
            <w:r w:rsidR="0012774D">
              <w:rPr>
                <w:rFonts w:asciiTheme="majorEastAsia" w:eastAsiaTheme="majorEastAsia" w:hAnsiTheme="majorEastAsia"/>
                <w:szCs w:val="21"/>
              </w:rPr>
              <w:t>別添</w:t>
            </w:r>
            <w:r>
              <w:rPr>
                <w:rFonts w:asciiTheme="majorEastAsia" w:eastAsiaTheme="majorEastAsia" w:hAnsiTheme="majorEastAsia"/>
                <w:szCs w:val="21"/>
              </w:rPr>
              <w:t>－１（説明事項）を理解した上で、記載の通り取り扱います</w:t>
            </w:r>
            <w:r w:rsidRPr="00F6427F">
              <w:rPr>
                <w:rFonts w:asciiTheme="majorEastAsia" w:eastAsiaTheme="majorEastAsia" w:hAnsiTheme="majorEastAsia"/>
                <w:szCs w:val="21"/>
              </w:rPr>
              <w:t>。</w:t>
            </w:r>
          </w:p>
        </w:tc>
      </w:tr>
      <w:tr w:rsidR="00E67DF7" w14:paraId="20238D18" w14:textId="77777777" w:rsidTr="00372605">
        <w:trPr>
          <w:trHeight w:val="713"/>
        </w:trPr>
        <w:tc>
          <w:tcPr>
            <w:tcW w:w="426" w:type="dxa"/>
            <w:tcBorders>
              <w:top w:val="single" w:sz="8" w:space="0" w:color="auto"/>
              <w:left w:val="single" w:sz="8" w:space="0" w:color="auto"/>
              <w:bottom w:val="single" w:sz="8" w:space="0" w:color="auto"/>
              <w:right w:val="single" w:sz="8" w:space="0" w:color="auto"/>
            </w:tcBorders>
            <w:vAlign w:val="center"/>
          </w:tcPr>
          <w:p w14:paraId="024AD631" w14:textId="77777777" w:rsidR="00E67DF7" w:rsidRDefault="00E67DF7" w:rsidP="00904C02">
            <w:pPr>
              <w:suppressAutoHyphens/>
              <w:wordWrap w:val="0"/>
              <w:rPr>
                <w:rFonts w:asciiTheme="majorEastAsia" w:eastAsiaTheme="majorEastAsia" w:hAnsiTheme="majorEastAsia" w:hint="default"/>
                <w:szCs w:val="21"/>
              </w:rPr>
            </w:pPr>
            <w:r>
              <w:rPr>
                <w:rFonts w:asciiTheme="majorEastAsia" w:eastAsiaTheme="majorEastAsia" w:hAnsiTheme="majorEastAsia" w:hint="default"/>
                <w:szCs w:val="21"/>
              </w:rPr>
              <w:t>□</w:t>
            </w:r>
          </w:p>
        </w:tc>
        <w:tc>
          <w:tcPr>
            <w:tcW w:w="8509" w:type="dxa"/>
            <w:tcBorders>
              <w:top w:val="single" w:sz="8" w:space="0" w:color="auto"/>
              <w:left w:val="single" w:sz="8" w:space="0" w:color="auto"/>
              <w:bottom w:val="single" w:sz="8" w:space="0" w:color="auto"/>
              <w:right w:val="single" w:sz="8" w:space="0" w:color="auto"/>
            </w:tcBorders>
            <w:vAlign w:val="center"/>
          </w:tcPr>
          <w:p w14:paraId="0C07BE7E" w14:textId="5A156F30" w:rsidR="00E67DF7" w:rsidRDefault="00A7440F" w:rsidP="00904C02">
            <w:pPr>
              <w:suppressAutoHyphens/>
              <w:wordWrap w:val="0"/>
              <w:spacing w:line="320" w:lineRule="exact"/>
              <w:rPr>
                <w:rFonts w:asciiTheme="majorEastAsia" w:eastAsiaTheme="majorEastAsia" w:hAnsiTheme="majorEastAsia" w:hint="default"/>
                <w:szCs w:val="21"/>
              </w:rPr>
            </w:pPr>
            <w:r w:rsidRPr="00A7440F">
              <w:rPr>
                <w:rFonts w:asciiTheme="majorEastAsia" w:eastAsiaTheme="majorEastAsia" w:hAnsiTheme="majorEastAsia"/>
                <w:szCs w:val="21"/>
              </w:rPr>
              <w:t>複製した電子成果品等のデータ（以下、「複製データ」という。）は、善良なる管理者の注意義務を持って管理します。</w:t>
            </w:r>
          </w:p>
        </w:tc>
      </w:tr>
      <w:tr w:rsidR="00A7440F" w14:paraId="13CAF872" w14:textId="77777777" w:rsidTr="00372605">
        <w:trPr>
          <w:trHeight w:val="713"/>
        </w:trPr>
        <w:tc>
          <w:tcPr>
            <w:tcW w:w="426" w:type="dxa"/>
            <w:tcBorders>
              <w:top w:val="single" w:sz="8" w:space="0" w:color="auto"/>
              <w:left w:val="single" w:sz="8" w:space="0" w:color="auto"/>
              <w:bottom w:val="single" w:sz="8" w:space="0" w:color="auto"/>
              <w:right w:val="single" w:sz="8" w:space="0" w:color="auto"/>
            </w:tcBorders>
            <w:vAlign w:val="center"/>
          </w:tcPr>
          <w:p w14:paraId="58145DB9" w14:textId="49A46F09" w:rsidR="00A7440F" w:rsidRDefault="00A7440F" w:rsidP="00904C02">
            <w:pPr>
              <w:suppressAutoHyphens/>
              <w:wordWrap w:val="0"/>
              <w:rPr>
                <w:rFonts w:asciiTheme="majorEastAsia" w:eastAsiaTheme="majorEastAsia" w:hAnsiTheme="majorEastAsia" w:hint="default"/>
                <w:szCs w:val="21"/>
              </w:rPr>
            </w:pPr>
            <w:r>
              <w:rPr>
                <w:rFonts w:asciiTheme="majorEastAsia" w:eastAsiaTheme="majorEastAsia" w:hAnsiTheme="majorEastAsia" w:hint="default"/>
                <w:szCs w:val="21"/>
              </w:rPr>
              <w:t>□</w:t>
            </w:r>
          </w:p>
        </w:tc>
        <w:tc>
          <w:tcPr>
            <w:tcW w:w="8509" w:type="dxa"/>
            <w:tcBorders>
              <w:top w:val="single" w:sz="8" w:space="0" w:color="auto"/>
              <w:left w:val="single" w:sz="8" w:space="0" w:color="auto"/>
              <w:bottom w:val="single" w:sz="8" w:space="0" w:color="auto"/>
              <w:right w:val="single" w:sz="8" w:space="0" w:color="auto"/>
            </w:tcBorders>
            <w:vAlign w:val="center"/>
          </w:tcPr>
          <w:p w14:paraId="205C663D" w14:textId="77777777" w:rsidR="00A7440F" w:rsidRDefault="00A7440F" w:rsidP="00904C02">
            <w:pPr>
              <w:suppressAutoHyphens/>
              <w:wordWrap w:val="0"/>
              <w:spacing w:line="320" w:lineRule="exact"/>
              <w:rPr>
                <w:rFonts w:asciiTheme="majorEastAsia" w:eastAsiaTheme="majorEastAsia" w:hAnsiTheme="majorEastAsia" w:hint="default"/>
                <w:szCs w:val="21"/>
              </w:rPr>
            </w:pPr>
            <w:r w:rsidRPr="00F6427F">
              <w:rPr>
                <w:rFonts w:asciiTheme="majorEastAsia" w:eastAsiaTheme="majorEastAsia" w:hAnsiTheme="majorEastAsia"/>
                <w:szCs w:val="21"/>
              </w:rPr>
              <w:t>複製データ使用中、消去後に関わらず当社の責により発注者や第三者に被害を生じさせた場合や、紛争等が発生した際は当社において対応し、解決します。</w:t>
            </w:r>
          </w:p>
        </w:tc>
      </w:tr>
    </w:tbl>
    <w:p w14:paraId="0EE8875D" w14:textId="77777777" w:rsidR="00E67DF7" w:rsidRPr="00A7440F" w:rsidRDefault="00E67DF7" w:rsidP="00E67DF7">
      <w:pPr>
        <w:suppressAutoHyphens/>
        <w:wordWrap w:val="0"/>
        <w:jc w:val="left"/>
        <w:rPr>
          <w:rFonts w:asciiTheme="majorEastAsia" w:eastAsiaTheme="majorEastAsia" w:hAnsiTheme="majorEastAsia" w:hint="default"/>
          <w:szCs w:val="21"/>
        </w:rPr>
      </w:pPr>
    </w:p>
    <w:p w14:paraId="09BFA9FA" w14:textId="5C80D9C6" w:rsidR="00904C02" w:rsidRPr="00F6427F" w:rsidRDefault="00E67DF7" w:rsidP="00904C02">
      <w:pPr>
        <w:suppressAutoHyphens/>
        <w:wordWrap w:val="0"/>
        <w:jc w:val="left"/>
        <w:rPr>
          <w:rFonts w:asciiTheme="majorEastAsia" w:eastAsiaTheme="majorEastAsia" w:hAnsiTheme="majorEastAsia" w:hint="default"/>
        </w:rPr>
      </w:pPr>
      <w:r w:rsidRPr="00F6427F">
        <w:rPr>
          <w:rFonts w:asciiTheme="majorEastAsia" w:eastAsiaTheme="majorEastAsia" w:hAnsiTheme="majorEastAsia"/>
          <w:szCs w:val="21"/>
        </w:rPr>
        <w:t>申し込み先：</w:t>
      </w:r>
      <w:r w:rsidR="006E5DD0" w:rsidRPr="006E5DD0">
        <w:rPr>
          <w:rFonts w:asciiTheme="majorEastAsia" w:eastAsiaTheme="majorEastAsia" w:hAnsiTheme="majorEastAsia"/>
          <w:color w:val="auto"/>
          <w:szCs w:val="21"/>
        </w:rPr>
        <w:t>相武国道</w:t>
      </w:r>
      <w:r w:rsidR="007F66B5" w:rsidRPr="006E5DD0">
        <w:rPr>
          <w:rFonts w:asciiTheme="majorEastAsia" w:eastAsiaTheme="majorEastAsia" w:hAnsiTheme="majorEastAsia"/>
          <w:color w:val="auto"/>
          <w:szCs w:val="21"/>
        </w:rPr>
        <w:t>事務所</w:t>
      </w:r>
      <w:r w:rsidR="00F15FE6">
        <w:rPr>
          <w:rFonts w:asciiTheme="majorEastAsia" w:eastAsiaTheme="majorEastAsia" w:hAnsiTheme="majorEastAsia"/>
          <w:color w:val="auto"/>
          <w:szCs w:val="21"/>
        </w:rPr>
        <w:t xml:space="preserve"> </w:t>
      </w:r>
      <w:r w:rsidR="006E5DD0" w:rsidRPr="006E5DD0">
        <w:rPr>
          <w:rFonts w:asciiTheme="majorEastAsia" w:eastAsiaTheme="majorEastAsia" w:hAnsiTheme="majorEastAsia"/>
          <w:color w:val="auto"/>
          <w:szCs w:val="21"/>
        </w:rPr>
        <w:t>工務</w:t>
      </w:r>
      <w:r>
        <w:rPr>
          <w:rFonts w:asciiTheme="majorEastAsia" w:eastAsiaTheme="majorEastAsia" w:hAnsiTheme="majorEastAsia"/>
          <w:szCs w:val="21"/>
        </w:rPr>
        <w:t>課</w:t>
      </w:r>
      <w:r w:rsidR="00904C02">
        <w:rPr>
          <w:rFonts w:asciiTheme="majorEastAsia" w:eastAsiaTheme="majorEastAsia" w:hAnsiTheme="majorEastAsia"/>
          <w:szCs w:val="21"/>
        </w:rPr>
        <w:t xml:space="preserve">　</w:t>
      </w:r>
    </w:p>
    <w:p w14:paraId="4404D660" w14:textId="44EB331C" w:rsidR="00904C02" w:rsidRPr="004F0EB1" w:rsidRDefault="00AA34E1" w:rsidP="00AA34E1">
      <w:pPr>
        <w:suppressAutoHyphens/>
        <w:wordWrap w:val="0"/>
        <w:ind w:leftChars="600" w:left="1260"/>
        <w:jc w:val="left"/>
        <w:rPr>
          <w:rFonts w:asciiTheme="majorEastAsia" w:eastAsiaTheme="majorEastAsia" w:hAnsiTheme="majorEastAsia" w:hint="default"/>
          <w:color w:val="0000FF"/>
          <w:szCs w:val="21"/>
        </w:rPr>
      </w:pPr>
      <w:r>
        <w:rPr>
          <w:rFonts w:asciiTheme="majorEastAsia" w:eastAsiaTheme="majorEastAsia" w:hAnsiTheme="majorEastAsia"/>
          <w:szCs w:val="21"/>
        </w:rPr>
        <w:t>ＴＥＬ：</w:t>
      </w:r>
      <w:r w:rsidR="006E5DD0">
        <w:rPr>
          <w:rFonts w:asciiTheme="majorEastAsia" w:eastAsiaTheme="majorEastAsia" w:hAnsiTheme="majorEastAsia"/>
          <w:szCs w:val="21"/>
        </w:rPr>
        <w:t>０４２－６４３－２００６</w:t>
      </w:r>
    </w:p>
    <w:p w14:paraId="78CDFF5C" w14:textId="1A61A9F0" w:rsidR="00E67DF7" w:rsidRPr="004F0EB1" w:rsidRDefault="004F0EB1" w:rsidP="00AA34E1">
      <w:pPr>
        <w:suppressAutoHyphens/>
        <w:wordWrap w:val="0"/>
        <w:ind w:leftChars="600" w:left="1260"/>
        <w:jc w:val="left"/>
        <w:rPr>
          <w:rFonts w:asciiTheme="majorEastAsia" w:eastAsiaTheme="majorEastAsia" w:hAnsiTheme="majorEastAsia" w:hint="default"/>
          <w:color w:val="0000FF"/>
          <w:szCs w:val="21"/>
        </w:rPr>
      </w:pPr>
      <w:r>
        <w:rPr>
          <w:rFonts w:asciiTheme="majorEastAsia" w:eastAsiaTheme="majorEastAsia" w:hAnsiTheme="majorEastAsia"/>
          <w:szCs w:val="21"/>
        </w:rPr>
        <w:t>メール</w:t>
      </w:r>
      <w:r w:rsidR="00AA34E1">
        <w:rPr>
          <w:rFonts w:asciiTheme="majorEastAsia" w:eastAsiaTheme="majorEastAsia" w:hAnsiTheme="majorEastAsia"/>
          <w:szCs w:val="21"/>
        </w:rPr>
        <w:t>：</w:t>
      </w:r>
      <w:r w:rsidR="006E5DD0">
        <w:rPr>
          <w:rFonts w:asciiTheme="majorEastAsia" w:eastAsiaTheme="majorEastAsia" w:hAnsiTheme="majorEastAsia"/>
          <w:szCs w:val="21"/>
        </w:rPr>
        <w:t>k</w:t>
      </w:r>
      <w:r w:rsidR="006E5DD0">
        <w:rPr>
          <w:rFonts w:asciiTheme="majorEastAsia" w:eastAsiaTheme="majorEastAsia" w:hAnsiTheme="majorEastAsia" w:hint="default"/>
          <w:szCs w:val="21"/>
        </w:rPr>
        <w:t>tr-sobu-cloud@ki.mlit.go.jp</w:t>
      </w:r>
    </w:p>
    <w:p w14:paraId="11CA5314" w14:textId="77777777" w:rsidR="00E67DF7" w:rsidRPr="006A35FE" w:rsidRDefault="00E67DF7" w:rsidP="00E67DF7">
      <w:pPr>
        <w:spacing w:line="240" w:lineRule="atLeast"/>
        <w:rPr>
          <w:rFonts w:asciiTheme="majorEastAsia" w:eastAsiaTheme="majorEastAsia" w:hAnsiTheme="majorEastAsia" w:hint="default"/>
          <w:szCs w:val="21"/>
        </w:rPr>
        <w:sectPr w:rsidR="00E67DF7" w:rsidRPr="006A35FE" w:rsidSect="00F9092E">
          <w:footerReference w:type="even" r:id="rId11"/>
          <w:footerReference w:type="default" r:id="rId12"/>
          <w:endnotePr>
            <w:numFmt w:val="decimal"/>
          </w:endnotePr>
          <w:pgSz w:w="11906" w:h="16838"/>
          <w:pgMar w:top="1134" w:right="1134" w:bottom="-1134" w:left="1134" w:header="794" w:footer="283" w:gutter="0"/>
          <w:cols w:space="720"/>
          <w:docGrid w:type="lines" w:linePitch="346"/>
        </w:sectPr>
      </w:pPr>
    </w:p>
    <w:p w14:paraId="61693AFB" w14:textId="77777777" w:rsidR="00842FC9" w:rsidRDefault="00842FC9" w:rsidP="00842FC9">
      <w:pPr>
        <w:widowControl/>
        <w:jc w:val="left"/>
        <w:textAlignment w:val="auto"/>
        <w:rPr>
          <w:rFonts w:hint="default"/>
        </w:rPr>
      </w:pPr>
      <w:bookmarkStart w:id="0" w:name="_Hlk144490144"/>
      <w:r>
        <w:rPr>
          <w:rFonts w:asciiTheme="majorEastAsia" w:eastAsiaTheme="majorEastAsia" w:hAnsiTheme="majorEastAsia"/>
          <w:szCs w:val="21"/>
        </w:rPr>
        <w:lastRenderedPageBreak/>
        <w:t>別添</w:t>
      </w:r>
      <w:r w:rsidRPr="00F6427F">
        <w:rPr>
          <w:rFonts w:asciiTheme="majorEastAsia" w:eastAsiaTheme="majorEastAsia" w:hAnsiTheme="majorEastAsia"/>
          <w:szCs w:val="21"/>
        </w:rPr>
        <w:t>－</w:t>
      </w:r>
      <w:r>
        <w:rPr>
          <w:rFonts w:asciiTheme="majorEastAsia" w:eastAsiaTheme="majorEastAsia" w:hAnsiTheme="majorEastAsia"/>
          <w:szCs w:val="21"/>
        </w:rPr>
        <w:t>１（説明事項）</w:t>
      </w:r>
    </w:p>
    <w:p w14:paraId="6C9562BE" w14:textId="77777777" w:rsidR="00E67DF7" w:rsidRDefault="00E67DF7" w:rsidP="00E67DF7">
      <w:pPr>
        <w:suppressAutoHyphens/>
        <w:wordWrap w:val="0"/>
        <w:jc w:val="left"/>
        <w:rPr>
          <w:rFonts w:asciiTheme="majorEastAsia" w:eastAsiaTheme="majorEastAsia" w:hAnsiTheme="majorEastAsia" w:hint="default"/>
          <w:szCs w:val="21"/>
        </w:rPr>
      </w:pPr>
    </w:p>
    <w:p w14:paraId="3ED83234" w14:textId="394EA57E" w:rsidR="00711B56" w:rsidRDefault="00711B56" w:rsidP="00711B56">
      <w:pPr>
        <w:suppressAutoHyphens/>
        <w:wordWrap w:val="0"/>
        <w:ind w:left="21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w:t>
      </w:r>
      <w:r w:rsidR="00B35DD7">
        <w:rPr>
          <w:rFonts w:asciiTheme="majorEastAsia" w:eastAsiaTheme="majorEastAsia" w:hAnsiTheme="majorEastAsia"/>
          <w:szCs w:val="21"/>
        </w:rPr>
        <w:t>閲覧</w:t>
      </w:r>
      <w:r w:rsidR="00216108">
        <w:rPr>
          <w:rFonts w:asciiTheme="majorEastAsia" w:eastAsiaTheme="majorEastAsia" w:hAnsiTheme="majorEastAsia"/>
          <w:szCs w:val="21"/>
        </w:rPr>
        <w:t>申込にあたっての</w:t>
      </w:r>
      <w:r w:rsidR="009213AC">
        <w:rPr>
          <w:rFonts w:asciiTheme="majorEastAsia" w:eastAsiaTheme="majorEastAsia" w:hAnsiTheme="majorEastAsia"/>
          <w:szCs w:val="21"/>
        </w:rPr>
        <w:t>説明</w:t>
      </w:r>
      <w:r>
        <w:rPr>
          <w:rFonts w:asciiTheme="majorEastAsia" w:eastAsiaTheme="majorEastAsia" w:hAnsiTheme="majorEastAsia"/>
          <w:szCs w:val="21"/>
        </w:rPr>
        <w:t>事項＞</w:t>
      </w:r>
    </w:p>
    <w:p w14:paraId="192F9BFB" w14:textId="77777777" w:rsidR="00E67DF7" w:rsidRDefault="00E67DF7" w:rsidP="00711B56">
      <w:pPr>
        <w:suppressAutoHyphens/>
        <w:wordWrap w:val="0"/>
        <w:ind w:left="210" w:hangingChars="100" w:hanging="210"/>
        <w:jc w:val="left"/>
        <w:rPr>
          <w:rFonts w:asciiTheme="majorEastAsia" w:eastAsiaTheme="majorEastAsia" w:hAnsiTheme="majorEastAsia" w:hint="default"/>
          <w:szCs w:val="21"/>
        </w:rPr>
      </w:pPr>
    </w:p>
    <w:p w14:paraId="272675DA" w14:textId="3CA7F9B2" w:rsidR="00711B56" w:rsidRDefault="00711B56" w:rsidP="00711B56">
      <w:pPr>
        <w:suppressAutoHyphens/>
        <w:wordWrap w:val="0"/>
        <w:ind w:left="21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(1)共通</w:t>
      </w:r>
      <w:r w:rsidR="00237187">
        <w:rPr>
          <w:rFonts w:asciiTheme="majorEastAsia" w:eastAsiaTheme="majorEastAsia" w:hAnsiTheme="majorEastAsia"/>
          <w:szCs w:val="21"/>
        </w:rPr>
        <w:t>事項</w:t>
      </w:r>
    </w:p>
    <w:p w14:paraId="378EA2DA" w14:textId="208D8FE0" w:rsidR="00711B56" w:rsidRDefault="00711B56" w:rsidP="00711B56">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①．</w:t>
      </w:r>
      <w:r w:rsidR="004F0EB1">
        <w:rPr>
          <w:rFonts w:asciiTheme="majorEastAsia" w:eastAsiaTheme="majorEastAsia" w:hAnsiTheme="majorEastAsia"/>
          <w:szCs w:val="21"/>
        </w:rPr>
        <w:t>前項に記載の</w:t>
      </w:r>
      <w:r w:rsidRPr="00F6427F">
        <w:rPr>
          <w:rFonts w:asciiTheme="majorEastAsia" w:eastAsiaTheme="majorEastAsia" w:hAnsiTheme="majorEastAsia"/>
          <w:szCs w:val="21"/>
        </w:rPr>
        <w:t>申し込み先へ</w:t>
      </w:r>
      <w:r w:rsidR="004F0EB1">
        <w:rPr>
          <w:rFonts w:asciiTheme="majorEastAsia" w:eastAsiaTheme="majorEastAsia" w:hAnsiTheme="majorEastAsia"/>
          <w:szCs w:val="21"/>
        </w:rPr>
        <w:t>、電子メール</w:t>
      </w:r>
      <w:r w:rsidRPr="00F6427F">
        <w:rPr>
          <w:rFonts w:asciiTheme="majorEastAsia" w:eastAsiaTheme="majorEastAsia" w:hAnsiTheme="majorEastAsia"/>
          <w:szCs w:val="21"/>
        </w:rPr>
        <w:t>により申し込んでください。また、</w:t>
      </w:r>
      <w:r>
        <w:rPr>
          <w:rFonts w:asciiTheme="majorEastAsia" w:eastAsiaTheme="majorEastAsia" w:hAnsiTheme="majorEastAsia"/>
          <w:szCs w:val="21"/>
        </w:rPr>
        <w:t>紙方式の</w:t>
      </w:r>
      <w:r w:rsidRPr="00F6427F">
        <w:rPr>
          <w:rFonts w:asciiTheme="majorEastAsia" w:eastAsiaTheme="majorEastAsia" w:hAnsiTheme="majorEastAsia"/>
          <w:szCs w:val="21"/>
        </w:rPr>
        <w:t>閲覧</w:t>
      </w:r>
      <w:r>
        <w:rPr>
          <w:rFonts w:asciiTheme="majorEastAsia" w:eastAsiaTheme="majorEastAsia" w:hAnsiTheme="majorEastAsia"/>
          <w:szCs w:val="21"/>
        </w:rPr>
        <w:t>希望の場合は</w:t>
      </w:r>
      <w:r w:rsidR="004F0EB1">
        <w:rPr>
          <w:rFonts w:asciiTheme="majorEastAsia" w:eastAsiaTheme="majorEastAsia" w:hAnsiTheme="majorEastAsia"/>
          <w:szCs w:val="21"/>
        </w:rPr>
        <w:t>本様式を印刷し、</w:t>
      </w:r>
      <w:r>
        <w:rPr>
          <w:rFonts w:asciiTheme="majorEastAsia" w:eastAsiaTheme="majorEastAsia" w:hAnsiTheme="majorEastAsia"/>
          <w:szCs w:val="21"/>
        </w:rPr>
        <w:t>閲覧</w:t>
      </w:r>
      <w:r w:rsidRPr="00F6427F">
        <w:rPr>
          <w:rFonts w:asciiTheme="majorEastAsia" w:eastAsiaTheme="majorEastAsia" w:hAnsiTheme="majorEastAsia"/>
          <w:szCs w:val="21"/>
        </w:rPr>
        <w:t>当日</w:t>
      </w:r>
      <w:r>
        <w:rPr>
          <w:rFonts w:asciiTheme="majorEastAsia" w:eastAsiaTheme="majorEastAsia" w:hAnsiTheme="majorEastAsia"/>
          <w:szCs w:val="21"/>
        </w:rPr>
        <w:t>に</w:t>
      </w:r>
      <w:r w:rsidRPr="00F6427F">
        <w:rPr>
          <w:rFonts w:asciiTheme="majorEastAsia" w:eastAsiaTheme="majorEastAsia" w:hAnsiTheme="majorEastAsia"/>
          <w:szCs w:val="21"/>
        </w:rPr>
        <w:t>持参してください。</w:t>
      </w:r>
    </w:p>
    <w:p w14:paraId="7DC68B03" w14:textId="6671FD2C" w:rsidR="00711B56" w:rsidRPr="00F6427F" w:rsidRDefault="00711B56" w:rsidP="00711B56">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②．</w:t>
      </w:r>
      <w:r w:rsidRPr="00F6427F">
        <w:rPr>
          <w:rFonts w:asciiTheme="majorEastAsia" w:eastAsiaTheme="majorEastAsia" w:hAnsiTheme="majorEastAsia"/>
          <w:szCs w:val="21"/>
        </w:rPr>
        <w:t>会社名は参加表明者名と合わせてください。委任による場合は</w:t>
      </w:r>
      <w:r>
        <w:rPr>
          <w:rFonts w:asciiTheme="majorEastAsia" w:eastAsiaTheme="majorEastAsia" w:hAnsiTheme="majorEastAsia"/>
          <w:szCs w:val="21"/>
        </w:rPr>
        <w:t>被</w:t>
      </w:r>
      <w:r w:rsidRPr="00F6427F">
        <w:rPr>
          <w:rFonts w:asciiTheme="majorEastAsia" w:eastAsiaTheme="majorEastAsia" w:hAnsiTheme="majorEastAsia"/>
          <w:szCs w:val="21"/>
        </w:rPr>
        <w:t>委任者名で構いません。</w:t>
      </w:r>
    </w:p>
    <w:p w14:paraId="555DACDA" w14:textId="45F3D34D" w:rsidR="00237187" w:rsidRDefault="00237187" w:rsidP="00237187">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③．</w:t>
      </w:r>
      <w:r w:rsidR="00F35833">
        <w:rPr>
          <w:rFonts w:asciiTheme="majorEastAsia" w:eastAsiaTheme="majorEastAsia" w:hAnsiTheme="majorEastAsia"/>
          <w:szCs w:val="21"/>
        </w:rPr>
        <w:t>本説明</w:t>
      </w:r>
      <w:r>
        <w:rPr>
          <w:rFonts w:asciiTheme="majorEastAsia" w:eastAsiaTheme="majorEastAsia" w:hAnsiTheme="majorEastAsia"/>
          <w:szCs w:val="21"/>
        </w:rPr>
        <w:t>事項をご理解の上、</w:t>
      </w:r>
      <w:r w:rsidR="00F35833">
        <w:rPr>
          <w:rFonts w:asciiTheme="majorEastAsia" w:eastAsiaTheme="majorEastAsia" w:hAnsiTheme="majorEastAsia"/>
          <w:szCs w:val="21"/>
        </w:rPr>
        <w:t>同意</w:t>
      </w:r>
      <w:r w:rsidRPr="00F6427F">
        <w:rPr>
          <w:rFonts w:asciiTheme="majorEastAsia" w:eastAsiaTheme="majorEastAsia" w:hAnsiTheme="majorEastAsia"/>
          <w:szCs w:val="21"/>
        </w:rPr>
        <w:t>する場合、</w:t>
      </w:r>
      <w:r w:rsidR="00F35833">
        <w:rPr>
          <w:rFonts w:asciiTheme="majorEastAsia" w:eastAsiaTheme="majorEastAsia" w:hAnsiTheme="majorEastAsia"/>
          <w:szCs w:val="21"/>
        </w:rPr>
        <w:t>下欄の誓約事項の</w:t>
      </w:r>
      <w:r>
        <w:rPr>
          <w:rFonts w:asciiTheme="majorEastAsia" w:eastAsiaTheme="majorEastAsia" w:hAnsiTheme="majorEastAsia"/>
          <w:szCs w:val="21"/>
        </w:rPr>
        <w:t>□に</w:t>
      </w:r>
      <w:r w:rsidRPr="00F6427F">
        <w:rPr>
          <w:rFonts w:asciiTheme="majorEastAsia" w:eastAsiaTheme="majorEastAsia" w:hAnsiTheme="majorEastAsia"/>
          <w:szCs w:val="21"/>
        </w:rPr>
        <w:t>✔または塗り</w:t>
      </w:r>
      <w:r>
        <w:rPr>
          <w:rFonts w:asciiTheme="majorEastAsia" w:eastAsiaTheme="majorEastAsia" w:hAnsiTheme="majorEastAsia"/>
          <w:szCs w:val="21"/>
        </w:rPr>
        <w:t>潰して下さい</w:t>
      </w:r>
      <w:r w:rsidRPr="00F6427F">
        <w:rPr>
          <w:rFonts w:asciiTheme="majorEastAsia" w:eastAsiaTheme="majorEastAsia" w:hAnsiTheme="majorEastAsia"/>
          <w:szCs w:val="21"/>
        </w:rPr>
        <w:t>。誓約できない場合</w:t>
      </w:r>
      <w:r w:rsidR="00F35833">
        <w:rPr>
          <w:rFonts w:asciiTheme="majorEastAsia" w:eastAsiaTheme="majorEastAsia" w:hAnsiTheme="majorEastAsia"/>
          <w:szCs w:val="21"/>
        </w:rPr>
        <w:t>、</w:t>
      </w:r>
      <w:r w:rsidRPr="00F6427F">
        <w:rPr>
          <w:rFonts w:asciiTheme="majorEastAsia" w:eastAsiaTheme="majorEastAsia" w:hAnsiTheme="majorEastAsia"/>
          <w:szCs w:val="21"/>
        </w:rPr>
        <w:t>閲覧は出来ません。</w:t>
      </w:r>
    </w:p>
    <w:p w14:paraId="2F4463B2" w14:textId="52A8DE2D" w:rsidR="00237187" w:rsidRDefault="00237187" w:rsidP="00237187">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④．閲覧資料の</w:t>
      </w:r>
      <w:r w:rsidR="00E5375B">
        <w:rPr>
          <w:rFonts w:asciiTheme="majorEastAsia" w:eastAsiaTheme="majorEastAsia" w:hAnsiTheme="majorEastAsia"/>
          <w:szCs w:val="21"/>
        </w:rPr>
        <w:t>複製データ</w:t>
      </w:r>
      <w:r w:rsidR="000D61E4">
        <w:rPr>
          <w:rFonts w:asciiTheme="majorEastAsia" w:eastAsiaTheme="majorEastAsia" w:hAnsiTheme="majorEastAsia"/>
          <w:szCs w:val="21"/>
        </w:rPr>
        <w:t>（ダウンロードしたデータ、又は撮影若しくはスキャンしたデータ</w:t>
      </w:r>
      <w:r w:rsidR="00E5375B">
        <w:rPr>
          <w:rFonts w:asciiTheme="majorEastAsia" w:eastAsiaTheme="majorEastAsia" w:hAnsiTheme="majorEastAsia"/>
          <w:szCs w:val="21"/>
        </w:rPr>
        <w:t>をいう。</w:t>
      </w:r>
      <w:r w:rsidR="000D61E4">
        <w:rPr>
          <w:rFonts w:asciiTheme="majorEastAsia" w:eastAsiaTheme="majorEastAsia" w:hAnsiTheme="majorEastAsia"/>
          <w:szCs w:val="21"/>
        </w:rPr>
        <w:t>）</w:t>
      </w:r>
      <w:r>
        <w:rPr>
          <w:rFonts w:asciiTheme="majorEastAsia" w:eastAsiaTheme="majorEastAsia" w:hAnsiTheme="majorEastAsia"/>
          <w:szCs w:val="21"/>
        </w:rPr>
        <w:t>は、</w:t>
      </w:r>
      <w:r w:rsidRPr="00BE6932">
        <w:rPr>
          <w:rFonts w:asciiTheme="majorEastAsia" w:eastAsiaTheme="majorEastAsia" w:hAnsiTheme="majorEastAsia" w:hint="default"/>
          <w:szCs w:val="21"/>
        </w:rPr>
        <w:t>本</w:t>
      </w:r>
      <w:r w:rsidR="001C4BF0">
        <w:rPr>
          <w:rFonts w:asciiTheme="majorEastAsia" w:eastAsiaTheme="majorEastAsia" w:hAnsiTheme="majorEastAsia"/>
          <w:szCs w:val="21"/>
        </w:rPr>
        <w:t>事業</w:t>
      </w:r>
      <w:r w:rsidRPr="00BE6932">
        <w:rPr>
          <w:rFonts w:asciiTheme="majorEastAsia" w:eastAsiaTheme="majorEastAsia" w:hAnsiTheme="majorEastAsia" w:hint="default"/>
          <w:szCs w:val="21"/>
        </w:rPr>
        <w:t>の</w:t>
      </w:r>
      <w:r w:rsidR="00761D42">
        <w:rPr>
          <w:rFonts w:asciiTheme="majorEastAsia" w:eastAsiaTheme="majorEastAsia" w:hAnsiTheme="majorEastAsia"/>
          <w:szCs w:val="21"/>
        </w:rPr>
        <w:t>質問・意見や</w:t>
      </w:r>
      <w:r w:rsidRPr="00BE6932">
        <w:rPr>
          <w:rFonts w:asciiTheme="majorEastAsia" w:eastAsiaTheme="majorEastAsia" w:hAnsiTheme="majorEastAsia" w:hint="default"/>
          <w:szCs w:val="21"/>
        </w:rPr>
        <w:t>提案</w:t>
      </w:r>
      <w:r w:rsidR="00761D42">
        <w:rPr>
          <w:rFonts w:asciiTheme="majorEastAsia" w:eastAsiaTheme="majorEastAsia" w:hAnsiTheme="majorEastAsia"/>
          <w:szCs w:val="21"/>
        </w:rPr>
        <w:t>書</w:t>
      </w:r>
      <w:r w:rsidRPr="00BE6932">
        <w:rPr>
          <w:rFonts w:asciiTheme="majorEastAsia" w:eastAsiaTheme="majorEastAsia" w:hAnsiTheme="majorEastAsia" w:hint="default"/>
          <w:szCs w:val="21"/>
        </w:rPr>
        <w:t>資料作成</w:t>
      </w:r>
      <w:r>
        <w:rPr>
          <w:rFonts w:asciiTheme="majorEastAsia" w:eastAsiaTheme="majorEastAsia" w:hAnsiTheme="majorEastAsia"/>
          <w:szCs w:val="21"/>
        </w:rPr>
        <w:t>のために供されるものあり、</w:t>
      </w:r>
      <w:r w:rsidRPr="00BE6932">
        <w:rPr>
          <w:rFonts w:asciiTheme="majorEastAsia" w:eastAsiaTheme="majorEastAsia" w:hAnsiTheme="majorEastAsia" w:hint="default"/>
          <w:szCs w:val="21"/>
        </w:rPr>
        <w:t>他の目的</w:t>
      </w:r>
      <w:r>
        <w:rPr>
          <w:rFonts w:asciiTheme="majorEastAsia" w:eastAsiaTheme="majorEastAsia" w:hAnsiTheme="majorEastAsia"/>
          <w:szCs w:val="21"/>
        </w:rPr>
        <w:t>での</w:t>
      </w:r>
      <w:r w:rsidRPr="00BE6932">
        <w:rPr>
          <w:rFonts w:asciiTheme="majorEastAsia" w:eastAsiaTheme="majorEastAsia" w:hAnsiTheme="majorEastAsia" w:hint="default"/>
          <w:szCs w:val="21"/>
        </w:rPr>
        <w:t>使用</w:t>
      </w:r>
      <w:r>
        <w:rPr>
          <w:rFonts w:asciiTheme="majorEastAsia" w:eastAsiaTheme="majorEastAsia" w:hAnsiTheme="majorEastAsia"/>
          <w:szCs w:val="21"/>
        </w:rPr>
        <w:t>を禁じますが</w:t>
      </w:r>
      <w:r w:rsidR="00B35DD7">
        <w:rPr>
          <w:rFonts w:asciiTheme="majorEastAsia" w:eastAsiaTheme="majorEastAsia" w:hAnsiTheme="majorEastAsia"/>
          <w:szCs w:val="21"/>
        </w:rPr>
        <w:t>、</w:t>
      </w:r>
      <w:r w:rsidR="001C4BF0">
        <w:rPr>
          <w:rFonts w:asciiTheme="majorEastAsia" w:eastAsiaTheme="majorEastAsia" w:hAnsiTheme="majorEastAsia"/>
          <w:szCs w:val="21"/>
        </w:rPr>
        <w:t>事業の</w:t>
      </w:r>
      <w:r w:rsidR="00761D42">
        <w:rPr>
          <w:rFonts w:asciiTheme="majorEastAsia" w:eastAsiaTheme="majorEastAsia" w:hAnsiTheme="majorEastAsia"/>
          <w:szCs w:val="21"/>
        </w:rPr>
        <w:t>事業者</w:t>
      </w:r>
      <w:r w:rsidR="00B35DD7">
        <w:rPr>
          <w:rFonts w:asciiTheme="majorEastAsia" w:eastAsiaTheme="majorEastAsia" w:hAnsiTheme="majorEastAsia"/>
          <w:szCs w:val="21"/>
        </w:rPr>
        <w:t>となった</w:t>
      </w:r>
      <w:r>
        <w:rPr>
          <w:rFonts w:asciiTheme="majorEastAsia" w:eastAsiaTheme="majorEastAsia" w:hAnsiTheme="majorEastAsia"/>
          <w:szCs w:val="21"/>
        </w:rPr>
        <w:t>場合に限り、設計図書</w:t>
      </w:r>
      <w:r w:rsidR="00E5375B">
        <w:rPr>
          <w:rFonts w:asciiTheme="majorEastAsia" w:eastAsiaTheme="majorEastAsia" w:hAnsiTheme="majorEastAsia"/>
          <w:szCs w:val="21"/>
        </w:rPr>
        <w:t>又は発注者との協議</w:t>
      </w:r>
      <w:r>
        <w:rPr>
          <w:rFonts w:asciiTheme="majorEastAsia" w:eastAsiaTheme="majorEastAsia" w:hAnsiTheme="majorEastAsia"/>
          <w:szCs w:val="21"/>
        </w:rPr>
        <w:t>により</w:t>
      </w:r>
      <w:r w:rsidR="00E5375B">
        <w:rPr>
          <w:rFonts w:asciiTheme="majorEastAsia" w:eastAsiaTheme="majorEastAsia" w:hAnsiTheme="majorEastAsia"/>
          <w:szCs w:val="21"/>
        </w:rPr>
        <w:t>、複製データ</w:t>
      </w:r>
      <w:r>
        <w:rPr>
          <w:rFonts w:asciiTheme="majorEastAsia" w:eastAsiaTheme="majorEastAsia" w:hAnsiTheme="majorEastAsia"/>
          <w:szCs w:val="21"/>
        </w:rPr>
        <w:t>を継続して使用することが出来ます。</w:t>
      </w:r>
    </w:p>
    <w:p w14:paraId="6845F0D6" w14:textId="350063A7" w:rsidR="00237187" w:rsidRDefault="00237187" w:rsidP="00237187">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⑤．閲覧資料の</w:t>
      </w:r>
      <w:r w:rsidR="00E5375B">
        <w:rPr>
          <w:rFonts w:asciiTheme="majorEastAsia" w:eastAsiaTheme="majorEastAsia" w:hAnsiTheme="majorEastAsia"/>
          <w:szCs w:val="21"/>
        </w:rPr>
        <w:t>複製データ</w:t>
      </w:r>
      <w:r>
        <w:rPr>
          <w:rFonts w:asciiTheme="majorEastAsia" w:eastAsiaTheme="majorEastAsia" w:hAnsiTheme="majorEastAsia"/>
          <w:szCs w:val="21"/>
        </w:rPr>
        <w:t>は、</w:t>
      </w:r>
      <w:r>
        <w:rPr>
          <w:rFonts w:asciiTheme="majorEastAsia" w:eastAsiaTheme="majorEastAsia" w:hAnsiTheme="majorEastAsia" w:hint="default"/>
          <w:szCs w:val="21"/>
        </w:rPr>
        <w:t>本</w:t>
      </w:r>
      <w:r w:rsidR="00761D42">
        <w:rPr>
          <w:rFonts w:asciiTheme="majorEastAsia" w:eastAsiaTheme="majorEastAsia" w:hAnsiTheme="majorEastAsia"/>
          <w:szCs w:val="21"/>
        </w:rPr>
        <w:t>事業</w:t>
      </w:r>
      <w:r>
        <w:rPr>
          <w:rFonts w:asciiTheme="majorEastAsia" w:eastAsiaTheme="majorEastAsia" w:hAnsiTheme="majorEastAsia" w:hint="default"/>
          <w:szCs w:val="21"/>
        </w:rPr>
        <w:t>の競争に参加しない場合、途中で辞退する場合、又は非落札者となった段階で、速やかに全て復元不可能な形で破棄・消去するものとします。</w:t>
      </w:r>
    </w:p>
    <w:p w14:paraId="582FB5A7" w14:textId="77777777" w:rsidR="00E67DF7" w:rsidRDefault="00B33D8E" w:rsidP="00E67DF7">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⑥．</w:t>
      </w:r>
      <w:r w:rsidRPr="00F6427F">
        <w:rPr>
          <w:rFonts w:asciiTheme="majorEastAsia" w:eastAsiaTheme="majorEastAsia" w:hAnsiTheme="majorEastAsia"/>
          <w:szCs w:val="21"/>
        </w:rPr>
        <w:t>本既存資料の内容に関する質</w:t>
      </w:r>
      <w:r>
        <w:rPr>
          <w:rFonts w:asciiTheme="majorEastAsia" w:eastAsiaTheme="majorEastAsia" w:hAnsiTheme="majorEastAsia"/>
          <w:szCs w:val="21"/>
        </w:rPr>
        <w:t>問等については受け付けないものとします。なお、閲覧資料の作成者</w:t>
      </w:r>
      <w:r w:rsidRPr="00F6427F">
        <w:rPr>
          <w:rFonts w:asciiTheme="majorEastAsia" w:eastAsiaTheme="majorEastAsia" w:hAnsiTheme="majorEastAsia"/>
          <w:szCs w:val="21"/>
        </w:rPr>
        <w:t>への問い合わせは行ってはならないものとします。</w:t>
      </w:r>
    </w:p>
    <w:p w14:paraId="00D19EFA" w14:textId="218D1004" w:rsidR="001C5738" w:rsidRDefault="001C5738" w:rsidP="00E67DF7">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⑦．担当者連絡先への問い合わせを行う</w:t>
      </w:r>
      <w:r w:rsidR="00843A85">
        <w:rPr>
          <w:rFonts w:asciiTheme="majorEastAsia" w:eastAsiaTheme="majorEastAsia" w:hAnsiTheme="majorEastAsia"/>
          <w:szCs w:val="21"/>
        </w:rPr>
        <w:t>場合</w:t>
      </w:r>
      <w:r>
        <w:rPr>
          <w:rFonts w:asciiTheme="majorEastAsia" w:eastAsiaTheme="majorEastAsia" w:hAnsiTheme="majorEastAsia"/>
          <w:szCs w:val="21"/>
        </w:rPr>
        <w:t>、</w:t>
      </w:r>
      <w:r w:rsidR="00843A85">
        <w:rPr>
          <w:rFonts w:asciiTheme="majorEastAsia" w:eastAsiaTheme="majorEastAsia" w:hAnsiTheme="majorEastAsia"/>
          <w:szCs w:val="21"/>
        </w:rPr>
        <w:t>会話は</w:t>
      </w:r>
      <w:r>
        <w:rPr>
          <w:rFonts w:asciiTheme="majorEastAsia" w:eastAsiaTheme="majorEastAsia" w:hAnsiTheme="majorEastAsia"/>
          <w:szCs w:val="21"/>
        </w:rPr>
        <w:t>閲覧申請手続きに関する内容に限るものとします。</w:t>
      </w:r>
    </w:p>
    <w:p w14:paraId="184A0920" w14:textId="77777777" w:rsidR="00E67DF7" w:rsidRDefault="00E67DF7" w:rsidP="00E67DF7">
      <w:pPr>
        <w:suppressAutoHyphens/>
        <w:wordWrap w:val="0"/>
        <w:jc w:val="left"/>
        <w:rPr>
          <w:rFonts w:asciiTheme="majorEastAsia" w:eastAsiaTheme="majorEastAsia" w:hAnsiTheme="majorEastAsia" w:hint="default"/>
          <w:szCs w:val="21"/>
        </w:rPr>
      </w:pPr>
    </w:p>
    <w:p w14:paraId="6BC5D2F7" w14:textId="3958A1F5" w:rsidR="00216108" w:rsidRDefault="00216108" w:rsidP="00E67DF7">
      <w:pPr>
        <w:suppressAutoHyphens/>
        <w:wordWrap w:val="0"/>
        <w:jc w:val="left"/>
        <w:rPr>
          <w:rFonts w:asciiTheme="majorEastAsia" w:eastAsiaTheme="majorEastAsia" w:hAnsiTheme="majorEastAsia" w:hint="default"/>
          <w:szCs w:val="21"/>
        </w:rPr>
      </w:pPr>
      <w:r>
        <w:rPr>
          <w:rFonts w:asciiTheme="majorEastAsia" w:eastAsiaTheme="majorEastAsia" w:hAnsiTheme="majorEastAsia"/>
          <w:szCs w:val="21"/>
        </w:rPr>
        <w:t>(2)電子的方法による閲覧の場合</w:t>
      </w:r>
    </w:p>
    <w:p w14:paraId="1F3B2ED7" w14:textId="3BF3514E" w:rsidR="00216108" w:rsidRDefault="00216108" w:rsidP="00216108">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①．本申込及び誓約書の</w:t>
      </w:r>
      <w:r w:rsidR="00AA3667">
        <w:rPr>
          <w:rFonts w:asciiTheme="majorEastAsia" w:eastAsiaTheme="majorEastAsia" w:hAnsiTheme="majorEastAsia"/>
          <w:szCs w:val="21"/>
        </w:rPr>
        <w:t>メール受信</w:t>
      </w:r>
      <w:r>
        <w:rPr>
          <w:rFonts w:asciiTheme="majorEastAsia" w:eastAsiaTheme="majorEastAsia" w:hAnsiTheme="majorEastAsia"/>
          <w:szCs w:val="21"/>
        </w:rPr>
        <w:t>後、発注者より閲覧サイトを記載したＵＲＬを上記アドレスに送信</w:t>
      </w:r>
      <w:r w:rsidR="005C77AF">
        <w:rPr>
          <w:rFonts w:asciiTheme="majorEastAsia" w:eastAsiaTheme="majorEastAsia" w:hAnsiTheme="majorEastAsia"/>
          <w:szCs w:val="21"/>
        </w:rPr>
        <w:t>（以下、「案内メール」という。）</w:t>
      </w:r>
      <w:r>
        <w:rPr>
          <w:rFonts w:asciiTheme="majorEastAsia" w:eastAsiaTheme="majorEastAsia" w:hAnsiTheme="majorEastAsia"/>
          <w:szCs w:val="21"/>
        </w:rPr>
        <w:t>します。</w:t>
      </w:r>
      <w:r w:rsidR="008D3BC3" w:rsidRPr="008D3BC3">
        <w:rPr>
          <w:rFonts w:asciiTheme="majorEastAsia" w:eastAsiaTheme="majorEastAsia" w:hAnsiTheme="majorEastAsia"/>
          <w:szCs w:val="21"/>
        </w:rPr>
        <w:t>この場合、</w:t>
      </w:r>
      <w:r w:rsidR="006E5DD0">
        <w:rPr>
          <w:rFonts w:asciiTheme="majorEastAsia" w:eastAsiaTheme="majorEastAsia" w:hAnsiTheme="majorEastAsia"/>
          <w:szCs w:val="21"/>
        </w:rPr>
        <w:t>別添</w:t>
      </w:r>
      <w:r w:rsidR="008D3BC3" w:rsidRPr="008D3BC3">
        <w:rPr>
          <w:rFonts w:asciiTheme="majorEastAsia" w:eastAsiaTheme="majorEastAsia" w:hAnsiTheme="majorEastAsia"/>
          <w:szCs w:val="21"/>
        </w:rPr>
        <w:t>－２の送付は省略します。</w:t>
      </w:r>
    </w:p>
    <w:p w14:paraId="62240AA6" w14:textId="5E687193" w:rsidR="005C77AF" w:rsidRDefault="00237187" w:rsidP="00216108">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②</w:t>
      </w:r>
      <w:r w:rsidR="005C77AF">
        <w:rPr>
          <w:rFonts w:asciiTheme="majorEastAsia" w:eastAsiaTheme="majorEastAsia" w:hAnsiTheme="majorEastAsia"/>
          <w:szCs w:val="21"/>
        </w:rPr>
        <w:t>．案内メール及び</w:t>
      </w:r>
      <w:r w:rsidR="00B35DD7">
        <w:rPr>
          <w:rFonts w:asciiTheme="majorEastAsia" w:eastAsiaTheme="majorEastAsia" w:hAnsiTheme="majorEastAsia"/>
          <w:szCs w:val="21"/>
        </w:rPr>
        <w:t>複製</w:t>
      </w:r>
      <w:r w:rsidR="005C77AF">
        <w:rPr>
          <w:rFonts w:asciiTheme="majorEastAsia" w:eastAsiaTheme="majorEastAsia" w:hAnsiTheme="majorEastAsia"/>
          <w:szCs w:val="21"/>
        </w:rPr>
        <w:t>データは、申請者のみが利用できるものとし、発注者の許可無く第三者への提供を固く禁じます。</w:t>
      </w:r>
    </w:p>
    <w:p w14:paraId="3EA5FDA0" w14:textId="4017CBCF" w:rsidR="005C77AF" w:rsidRDefault="00237187" w:rsidP="00216108">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③</w:t>
      </w:r>
      <w:r w:rsidR="005C77AF">
        <w:rPr>
          <w:rFonts w:asciiTheme="majorEastAsia" w:eastAsiaTheme="majorEastAsia" w:hAnsiTheme="majorEastAsia"/>
          <w:szCs w:val="21"/>
        </w:rPr>
        <w:t>．</w:t>
      </w:r>
      <w:r w:rsidR="009569CC">
        <w:rPr>
          <w:rFonts w:asciiTheme="majorEastAsia" w:eastAsiaTheme="majorEastAsia" w:hAnsiTheme="majorEastAsia"/>
          <w:szCs w:val="21"/>
        </w:rPr>
        <w:t>複製</w:t>
      </w:r>
      <w:r w:rsidR="005C77AF" w:rsidRPr="00F6427F">
        <w:rPr>
          <w:rFonts w:asciiTheme="majorEastAsia" w:eastAsiaTheme="majorEastAsia" w:hAnsiTheme="majorEastAsia"/>
          <w:szCs w:val="21"/>
        </w:rPr>
        <w:t>データ</w:t>
      </w:r>
      <w:r w:rsidR="009569CC">
        <w:rPr>
          <w:rFonts w:asciiTheme="majorEastAsia" w:eastAsiaTheme="majorEastAsia" w:hAnsiTheme="majorEastAsia" w:hint="default"/>
          <w:szCs w:val="21"/>
        </w:rPr>
        <w:t>は、</w:t>
      </w:r>
      <w:r w:rsidR="005C77AF">
        <w:rPr>
          <w:rFonts w:asciiTheme="majorEastAsia" w:eastAsiaTheme="majorEastAsia" w:hAnsiTheme="majorEastAsia"/>
          <w:szCs w:val="21"/>
        </w:rPr>
        <w:t>印刷</w:t>
      </w:r>
      <w:r w:rsidR="009569CC">
        <w:rPr>
          <w:rFonts w:asciiTheme="majorEastAsia" w:eastAsiaTheme="majorEastAsia" w:hAnsiTheme="majorEastAsia"/>
          <w:szCs w:val="21"/>
        </w:rPr>
        <w:t>、</w:t>
      </w:r>
      <w:r w:rsidR="009569CC">
        <w:rPr>
          <w:rFonts w:asciiTheme="majorEastAsia" w:eastAsiaTheme="majorEastAsia" w:hAnsiTheme="majorEastAsia" w:hint="default"/>
          <w:szCs w:val="21"/>
        </w:rPr>
        <w:t>又は</w:t>
      </w:r>
      <w:r w:rsidR="005C77AF">
        <w:rPr>
          <w:rFonts w:asciiTheme="majorEastAsia" w:eastAsiaTheme="majorEastAsia" w:hAnsiTheme="majorEastAsia"/>
          <w:szCs w:val="21"/>
        </w:rPr>
        <w:t>改変</w:t>
      </w:r>
      <w:r w:rsidR="00FC44A3">
        <w:rPr>
          <w:rFonts w:asciiTheme="majorEastAsia" w:eastAsiaTheme="majorEastAsia" w:hAnsiTheme="majorEastAsia"/>
          <w:szCs w:val="21"/>
        </w:rPr>
        <w:t>を</w:t>
      </w:r>
      <w:r w:rsidR="005C77AF">
        <w:rPr>
          <w:rFonts w:asciiTheme="majorEastAsia" w:eastAsiaTheme="majorEastAsia" w:hAnsiTheme="majorEastAsia"/>
          <w:szCs w:val="21"/>
        </w:rPr>
        <w:t>禁じます。</w:t>
      </w:r>
    </w:p>
    <w:p w14:paraId="6BF29AD0" w14:textId="54E9ACC1" w:rsidR="00657F63" w:rsidRDefault="00657F63" w:rsidP="00216108">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④．案内メールは</w:t>
      </w:r>
      <w:r w:rsidR="0046319F">
        <w:rPr>
          <w:rFonts w:asciiTheme="majorEastAsia" w:eastAsiaTheme="majorEastAsia" w:hAnsiTheme="majorEastAsia"/>
          <w:szCs w:val="21"/>
        </w:rPr>
        <w:t>、</w:t>
      </w:r>
      <w:r>
        <w:rPr>
          <w:rFonts w:asciiTheme="majorEastAsia" w:eastAsiaTheme="majorEastAsia" w:hAnsiTheme="majorEastAsia"/>
          <w:szCs w:val="21"/>
        </w:rPr>
        <w:t>閲覧サイトの委託先である</w:t>
      </w:r>
      <w:r w:rsidR="00A366F4" w:rsidRPr="00A366F4">
        <w:rPr>
          <w:rFonts w:asciiTheme="majorEastAsia" w:eastAsiaTheme="majorEastAsia" w:hAnsiTheme="majorEastAsia"/>
          <w:szCs w:val="21"/>
        </w:rPr>
        <w:t>富士フイルムビジネスイノベーション</w:t>
      </w:r>
      <w:r w:rsidR="00A366F4">
        <w:rPr>
          <w:rFonts w:asciiTheme="majorEastAsia" w:eastAsiaTheme="majorEastAsia" w:hAnsiTheme="majorEastAsia"/>
          <w:szCs w:val="21"/>
        </w:rPr>
        <w:t>(</w:t>
      </w:r>
      <w:r w:rsidR="00A366F4" w:rsidRPr="00A366F4">
        <w:rPr>
          <w:rFonts w:asciiTheme="majorEastAsia" w:eastAsiaTheme="majorEastAsia" w:hAnsiTheme="majorEastAsia"/>
          <w:szCs w:val="21"/>
        </w:rPr>
        <w:t>株</w:t>
      </w:r>
      <w:r w:rsidR="00A366F4">
        <w:rPr>
          <w:rFonts w:asciiTheme="majorEastAsia" w:eastAsiaTheme="majorEastAsia" w:hAnsiTheme="majorEastAsia"/>
          <w:szCs w:val="21"/>
        </w:rPr>
        <w:t>)</w:t>
      </w:r>
      <w:r>
        <w:rPr>
          <w:rFonts w:asciiTheme="majorEastAsia" w:eastAsiaTheme="majorEastAsia" w:hAnsiTheme="majorEastAsia"/>
          <w:szCs w:val="21"/>
        </w:rPr>
        <w:t>の「</w:t>
      </w:r>
      <w:r w:rsidRPr="00657F63">
        <w:rPr>
          <w:rFonts w:asciiTheme="majorEastAsia" w:eastAsiaTheme="majorEastAsia" w:hAnsiTheme="majorEastAsia" w:hint="default"/>
          <w:szCs w:val="21"/>
        </w:rPr>
        <w:t>Working Folder</w:t>
      </w:r>
      <w:r>
        <w:rPr>
          <w:rFonts w:asciiTheme="majorEastAsia" w:eastAsiaTheme="majorEastAsia" w:hAnsiTheme="majorEastAsia"/>
          <w:szCs w:val="21"/>
        </w:rPr>
        <w:t>」より配信されます</w:t>
      </w:r>
      <w:r w:rsidR="0046319F">
        <w:rPr>
          <w:rFonts w:asciiTheme="majorEastAsia" w:eastAsiaTheme="majorEastAsia" w:hAnsiTheme="majorEastAsia"/>
          <w:szCs w:val="21"/>
        </w:rPr>
        <w:t>ので、スパムメールと間違えて削除しないよう、ご注意下さい</w:t>
      </w:r>
      <w:r>
        <w:rPr>
          <w:rFonts w:asciiTheme="majorEastAsia" w:eastAsiaTheme="majorEastAsia" w:hAnsiTheme="majorEastAsia"/>
          <w:szCs w:val="21"/>
        </w:rPr>
        <w:t>。</w:t>
      </w:r>
      <w:r w:rsidR="0046319F">
        <w:rPr>
          <w:rFonts w:asciiTheme="majorEastAsia" w:eastAsiaTheme="majorEastAsia" w:hAnsiTheme="majorEastAsia"/>
          <w:szCs w:val="21"/>
        </w:rPr>
        <w:t>また、</w:t>
      </w:r>
      <w:r>
        <w:rPr>
          <w:rFonts w:asciiTheme="majorEastAsia" w:eastAsiaTheme="majorEastAsia" w:hAnsiTheme="majorEastAsia"/>
          <w:szCs w:val="21"/>
        </w:rPr>
        <w:t>社内のメールシステム</w:t>
      </w:r>
      <w:r w:rsidR="00A366F4" w:rsidRPr="00A366F4">
        <w:rPr>
          <w:rFonts w:asciiTheme="majorEastAsia" w:eastAsiaTheme="majorEastAsia" w:hAnsiTheme="majorEastAsia"/>
          <w:szCs w:val="21"/>
        </w:rPr>
        <w:t>及びファイアーウォール</w:t>
      </w:r>
      <w:r>
        <w:rPr>
          <w:rFonts w:asciiTheme="majorEastAsia" w:eastAsiaTheme="majorEastAsia" w:hAnsiTheme="majorEastAsia"/>
          <w:szCs w:val="21"/>
        </w:rPr>
        <w:t>がドメイン</w:t>
      </w:r>
      <w:bookmarkStart w:id="1" w:name="_Hlk66919597"/>
      <w:r w:rsidR="00A366F4" w:rsidRPr="00A366F4">
        <w:rPr>
          <w:rFonts w:ascii="ＭＳ ゴシック" w:eastAsia="ＭＳ ゴシック" w:hAnsi="ＭＳ ゴシック" w:hint="default"/>
          <w:szCs w:val="21"/>
        </w:rPr>
        <w:t>fujifilm.com</w:t>
      </w:r>
      <w:bookmarkEnd w:id="1"/>
      <w:r>
        <w:rPr>
          <w:rFonts w:asciiTheme="majorEastAsia" w:eastAsiaTheme="majorEastAsia" w:hAnsiTheme="majorEastAsia"/>
          <w:szCs w:val="21"/>
        </w:rPr>
        <w:t>からのメールを受信</w:t>
      </w:r>
      <w:bookmarkStart w:id="2" w:name="_Hlk66919607"/>
      <w:r w:rsidR="00A366F4" w:rsidRPr="00A366F4">
        <w:rPr>
          <w:rFonts w:ascii="ＭＳ ゴシック" w:eastAsia="ＭＳ ゴシック" w:hAnsi="ＭＳ ゴシック"/>
          <w:szCs w:val="21"/>
        </w:rPr>
        <w:t>、及びWebでのクラウドストレージへのアクセスが</w:t>
      </w:r>
      <w:bookmarkEnd w:id="2"/>
      <w:r>
        <w:rPr>
          <w:rFonts w:asciiTheme="majorEastAsia" w:eastAsiaTheme="majorEastAsia" w:hAnsiTheme="majorEastAsia"/>
          <w:szCs w:val="21"/>
        </w:rPr>
        <w:t>できることを、事前に確認して下さい。</w:t>
      </w:r>
    </w:p>
    <w:p w14:paraId="7D05D45A" w14:textId="77777777" w:rsidR="00E67DF7" w:rsidRDefault="00E67DF7" w:rsidP="00E67DF7">
      <w:pPr>
        <w:suppressAutoHyphens/>
        <w:wordWrap w:val="0"/>
        <w:jc w:val="left"/>
        <w:rPr>
          <w:rFonts w:asciiTheme="majorEastAsia" w:eastAsiaTheme="majorEastAsia" w:hAnsiTheme="majorEastAsia" w:hint="default"/>
          <w:szCs w:val="21"/>
        </w:rPr>
      </w:pPr>
    </w:p>
    <w:p w14:paraId="790A5882" w14:textId="03CFCC52" w:rsidR="00711B56" w:rsidRDefault="00711B56" w:rsidP="00216108">
      <w:pPr>
        <w:suppressAutoHyphens/>
        <w:wordWrap w:val="0"/>
        <w:ind w:left="210" w:hangingChars="100" w:hanging="210"/>
        <w:jc w:val="left"/>
        <w:rPr>
          <w:rFonts w:asciiTheme="majorEastAsia" w:eastAsiaTheme="majorEastAsia" w:hAnsiTheme="majorEastAsia" w:hint="default"/>
          <w:szCs w:val="21"/>
        </w:rPr>
      </w:pPr>
      <w:r w:rsidRPr="008D3BC3">
        <w:rPr>
          <w:rFonts w:asciiTheme="majorEastAsia" w:eastAsiaTheme="majorEastAsia" w:hAnsiTheme="majorEastAsia"/>
          <w:szCs w:val="21"/>
        </w:rPr>
        <w:t>(</w:t>
      </w:r>
      <w:r w:rsidR="00216108" w:rsidRPr="008D3BC3">
        <w:rPr>
          <w:rFonts w:asciiTheme="majorEastAsia" w:eastAsiaTheme="majorEastAsia" w:hAnsiTheme="majorEastAsia"/>
          <w:szCs w:val="21"/>
        </w:rPr>
        <w:t>3</w:t>
      </w:r>
      <w:r w:rsidRPr="008D3BC3">
        <w:rPr>
          <w:rFonts w:asciiTheme="majorEastAsia" w:eastAsiaTheme="majorEastAsia" w:hAnsiTheme="majorEastAsia"/>
          <w:szCs w:val="21"/>
        </w:rPr>
        <w:t>)紙方式の閲覧の場合</w:t>
      </w:r>
    </w:p>
    <w:p w14:paraId="1CF26379" w14:textId="298C7C6E" w:rsidR="00711B56" w:rsidRDefault="00711B56" w:rsidP="00711B56">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①．</w:t>
      </w:r>
      <w:r w:rsidRPr="00F6427F">
        <w:rPr>
          <w:rFonts w:asciiTheme="majorEastAsia" w:eastAsiaTheme="majorEastAsia" w:hAnsiTheme="majorEastAsia"/>
          <w:szCs w:val="21"/>
        </w:rPr>
        <w:t>閲覧希望者の数により日時を調整させて頂く場合があります。なお、申込み当日の閲覧については対応出来ない場合があります。</w:t>
      </w:r>
    </w:p>
    <w:p w14:paraId="0D8E4B1A" w14:textId="543823AC" w:rsidR="00711B56" w:rsidRDefault="00711B56" w:rsidP="00711B56">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②．</w:t>
      </w:r>
      <w:r w:rsidR="00237187">
        <w:rPr>
          <w:rFonts w:asciiTheme="majorEastAsia" w:eastAsiaTheme="majorEastAsia" w:hAnsiTheme="majorEastAsia"/>
          <w:szCs w:val="21"/>
        </w:rPr>
        <w:t>閲覧</w:t>
      </w:r>
      <w:r w:rsidR="009213AC" w:rsidRPr="009213AC">
        <w:rPr>
          <w:rFonts w:asciiTheme="majorEastAsia" w:eastAsiaTheme="majorEastAsia" w:hAnsiTheme="majorEastAsia"/>
          <w:szCs w:val="21"/>
        </w:rPr>
        <w:t>資料の外部への持ち出し及び事務所でのコピーは出来ないものとします。写真撮影</w:t>
      </w:r>
      <w:r w:rsidR="000D61E4">
        <w:rPr>
          <w:rFonts w:asciiTheme="majorEastAsia" w:eastAsiaTheme="majorEastAsia" w:hAnsiTheme="majorEastAsia"/>
          <w:szCs w:val="21"/>
        </w:rPr>
        <w:t>又は</w:t>
      </w:r>
      <w:r w:rsidR="009213AC" w:rsidRPr="009213AC">
        <w:rPr>
          <w:rFonts w:asciiTheme="majorEastAsia" w:eastAsiaTheme="majorEastAsia" w:hAnsiTheme="majorEastAsia"/>
          <w:szCs w:val="21"/>
        </w:rPr>
        <w:t>スキャンは可としますが</w:t>
      </w:r>
      <w:r w:rsidR="00237187">
        <w:rPr>
          <w:rFonts w:asciiTheme="majorEastAsia" w:eastAsiaTheme="majorEastAsia" w:hAnsiTheme="majorEastAsia"/>
          <w:szCs w:val="21"/>
        </w:rPr>
        <w:t>本説明事項</w:t>
      </w:r>
      <w:r w:rsidR="009213AC" w:rsidRPr="009213AC">
        <w:rPr>
          <w:rFonts w:asciiTheme="majorEastAsia" w:eastAsiaTheme="majorEastAsia" w:hAnsiTheme="majorEastAsia"/>
          <w:szCs w:val="21"/>
        </w:rPr>
        <w:t>に基づく管理を行って頂きます。</w:t>
      </w:r>
    </w:p>
    <w:p w14:paraId="66151DD3" w14:textId="1C7E5106" w:rsidR="0060517E" w:rsidRDefault="009213AC" w:rsidP="006E5DD0">
      <w:pPr>
        <w:suppressAutoHyphens/>
        <w:wordWrap w:val="0"/>
        <w:ind w:leftChars="100" w:left="420" w:hangingChars="100" w:hanging="210"/>
        <w:jc w:val="left"/>
        <w:rPr>
          <w:rFonts w:asciiTheme="majorEastAsia" w:eastAsiaTheme="majorEastAsia" w:hAnsiTheme="majorEastAsia" w:hint="default"/>
          <w:szCs w:val="21"/>
        </w:rPr>
      </w:pPr>
      <w:r>
        <w:rPr>
          <w:rFonts w:asciiTheme="majorEastAsia" w:eastAsiaTheme="majorEastAsia" w:hAnsiTheme="majorEastAsia"/>
          <w:szCs w:val="21"/>
        </w:rPr>
        <w:t>③．</w:t>
      </w:r>
      <w:r w:rsidRPr="00F6427F">
        <w:rPr>
          <w:rFonts w:asciiTheme="majorEastAsia" w:eastAsiaTheme="majorEastAsia" w:hAnsiTheme="majorEastAsia"/>
          <w:szCs w:val="21"/>
        </w:rPr>
        <w:t>閲覧又は作業時間は</w:t>
      </w:r>
      <w:r w:rsidRPr="00E67DF7">
        <w:rPr>
          <w:rFonts w:asciiTheme="majorEastAsia" w:eastAsiaTheme="majorEastAsia" w:hAnsiTheme="majorEastAsia"/>
          <w:szCs w:val="21"/>
        </w:rPr>
        <w:t>２</w:t>
      </w:r>
      <w:r w:rsidRPr="00F6427F">
        <w:rPr>
          <w:rFonts w:asciiTheme="majorEastAsia" w:eastAsiaTheme="majorEastAsia" w:hAnsiTheme="majorEastAsia"/>
          <w:szCs w:val="21"/>
        </w:rPr>
        <w:t>時間以内とします。（閲覧の希望者の数によっては、閲覧回数を制限する場合があります。）</w:t>
      </w:r>
    </w:p>
    <w:bookmarkEnd w:id="0"/>
    <w:p w14:paraId="41942E9E" w14:textId="77777777" w:rsidR="00E67DF7" w:rsidRPr="0060517E" w:rsidRDefault="00E67DF7" w:rsidP="00711B56">
      <w:pPr>
        <w:suppressAutoHyphens/>
        <w:wordWrap w:val="0"/>
        <w:ind w:leftChars="100" w:left="420" w:hangingChars="100" w:hanging="210"/>
        <w:jc w:val="left"/>
        <w:rPr>
          <w:rFonts w:asciiTheme="majorEastAsia" w:eastAsiaTheme="majorEastAsia" w:hAnsiTheme="majorEastAsia" w:hint="default"/>
          <w:color w:val="0000FF"/>
          <w:szCs w:val="21"/>
        </w:rPr>
      </w:pPr>
    </w:p>
    <w:p w14:paraId="2D948215" w14:textId="3C650448" w:rsidR="00E67DF7" w:rsidRDefault="00E67DF7">
      <w:pPr>
        <w:widowControl/>
        <w:jc w:val="left"/>
        <w:textAlignment w:val="auto"/>
        <w:rPr>
          <w:rFonts w:asciiTheme="majorEastAsia" w:eastAsiaTheme="majorEastAsia" w:hAnsiTheme="majorEastAsia" w:hint="default"/>
          <w:szCs w:val="21"/>
        </w:rPr>
        <w:sectPr w:rsidR="00E67DF7" w:rsidSect="00F9092E">
          <w:headerReference w:type="default" r:id="rId13"/>
          <w:endnotePr>
            <w:numFmt w:val="decimal"/>
          </w:endnotePr>
          <w:pgSz w:w="11906" w:h="16838"/>
          <w:pgMar w:top="1134" w:right="1134" w:bottom="-1134" w:left="1134" w:header="720" w:footer="283" w:gutter="0"/>
          <w:cols w:space="720"/>
          <w:docGrid w:type="lines" w:linePitch="331"/>
        </w:sectPr>
      </w:pPr>
    </w:p>
    <w:p w14:paraId="6CD5E50C" w14:textId="77777777" w:rsidR="00842FC9" w:rsidRDefault="00842FC9" w:rsidP="00842FC9">
      <w:pPr>
        <w:widowControl/>
        <w:jc w:val="left"/>
        <w:textAlignment w:val="auto"/>
        <w:rPr>
          <w:rFonts w:hint="default"/>
        </w:rPr>
      </w:pPr>
      <w:bookmarkStart w:id="3" w:name="_Hlk144490179"/>
      <w:r>
        <w:rPr>
          <w:rFonts w:asciiTheme="majorEastAsia" w:eastAsiaTheme="majorEastAsia" w:hAnsiTheme="majorEastAsia"/>
          <w:szCs w:val="21"/>
        </w:rPr>
        <w:lastRenderedPageBreak/>
        <w:t>別添</w:t>
      </w:r>
      <w:r w:rsidRPr="00F6427F">
        <w:rPr>
          <w:rFonts w:asciiTheme="majorEastAsia" w:eastAsiaTheme="majorEastAsia" w:hAnsiTheme="majorEastAsia"/>
          <w:szCs w:val="21"/>
        </w:rPr>
        <w:t>－</w:t>
      </w:r>
      <w:r>
        <w:rPr>
          <w:rFonts w:asciiTheme="majorEastAsia" w:eastAsiaTheme="majorEastAsia" w:hAnsiTheme="majorEastAsia"/>
          <w:szCs w:val="21"/>
        </w:rPr>
        <w:t>２</w:t>
      </w:r>
    </w:p>
    <w:p w14:paraId="728F4DCE" w14:textId="5AE208D9" w:rsidR="006E5DD0" w:rsidRDefault="006E5DD0" w:rsidP="004C3916">
      <w:pPr>
        <w:spacing w:line="240" w:lineRule="atLeast"/>
        <w:rPr>
          <w:rFonts w:asciiTheme="majorEastAsia" w:eastAsiaTheme="majorEastAsia" w:hAnsiTheme="majorEastAsia" w:hint="default"/>
          <w:color w:val="0000FF"/>
          <w:szCs w:val="21"/>
        </w:rPr>
      </w:pPr>
    </w:p>
    <w:p w14:paraId="2C7A59DB" w14:textId="77777777" w:rsidR="00842FC9" w:rsidRPr="004C3916" w:rsidRDefault="00842FC9" w:rsidP="004C3916">
      <w:pPr>
        <w:spacing w:line="240" w:lineRule="atLeast"/>
        <w:rPr>
          <w:rFonts w:asciiTheme="majorEastAsia" w:eastAsiaTheme="majorEastAsia" w:hAnsiTheme="majorEastAsia" w:hint="default"/>
          <w:color w:val="0000FF"/>
          <w:szCs w:val="21"/>
        </w:rPr>
      </w:pPr>
    </w:p>
    <w:p w14:paraId="1BEE76AD" w14:textId="21CFB885" w:rsidR="00C100B4" w:rsidRPr="00F6427F" w:rsidRDefault="00C100B4" w:rsidP="00C100B4">
      <w:pPr>
        <w:spacing w:line="240" w:lineRule="atLeast"/>
        <w:jc w:val="center"/>
        <w:rPr>
          <w:rFonts w:asciiTheme="majorEastAsia" w:eastAsiaTheme="majorEastAsia" w:hAnsiTheme="majorEastAsia" w:hint="default"/>
          <w:sz w:val="32"/>
          <w:szCs w:val="21"/>
        </w:rPr>
      </w:pPr>
      <w:r w:rsidRPr="00F6427F">
        <w:rPr>
          <w:rFonts w:asciiTheme="majorEastAsia" w:eastAsiaTheme="majorEastAsia" w:hAnsiTheme="majorEastAsia"/>
          <w:b/>
          <w:sz w:val="32"/>
          <w:szCs w:val="21"/>
          <w:u w:val="thick" w:color="000000"/>
        </w:rPr>
        <w:t>既存資料閲覧通知書</w:t>
      </w:r>
      <w:r w:rsidR="00A70416">
        <w:rPr>
          <w:rFonts w:asciiTheme="majorEastAsia" w:eastAsiaTheme="majorEastAsia" w:hAnsiTheme="majorEastAsia"/>
          <w:b/>
          <w:sz w:val="32"/>
          <w:szCs w:val="21"/>
          <w:u w:val="thick" w:color="000000"/>
        </w:rPr>
        <w:t>（紙資料）</w:t>
      </w:r>
    </w:p>
    <w:p w14:paraId="264B9B40" w14:textId="3E427F45" w:rsidR="00C100B4" w:rsidRPr="006E5DD0" w:rsidRDefault="00C100B4" w:rsidP="00C100B4">
      <w:pPr>
        <w:spacing w:line="240" w:lineRule="atLeast"/>
        <w:rPr>
          <w:rFonts w:asciiTheme="majorEastAsia" w:eastAsiaTheme="majorEastAsia" w:hAnsiTheme="majorEastAsia" w:hint="default"/>
          <w:szCs w:val="21"/>
        </w:rPr>
      </w:pPr>
    </w:p>
    <w:p w14:paraId="18194A18" w14:textId="24674B37" w:rsidR="00E67DF7" w:rsidRPr="00F6427F" w:rsidRDefault="00E67DF7" w:rsidP="00C100B4">
      <w:pPr>
        <w:spacing w:line="240" w:lineRule="atLeast"/>
        <w:rPr>
          <w:rFonts w:asciiTheme="majorEastAsia" w:eastAsiaTheme="majorEastAsia" w:hAnsiTheme="majorEastAsia" w:hint="default"/>
          <w:szCs w:val="21"/>
        </w:rPr>
      </w:pPr>
      <w:r>
        <w:rPr>
          <w:rFonts w:asciiTheme="majorEastAsia" w:eastAsiaTheme="majorEastAsia" w:hAnsiTheme="majorEastAsia"/>
          <w:szCs w:val="21"/>
        </w:rPr>
        <w:t xml:space="preserve">　閲覧申込者</w:t>
      </w:r>
    </w:p>
    <w:p w14:paraId="3D8FA168" w14:textId="77777777" w:rsidR="00C100B4" w:rsidRPr="00F6427F" w:rsidRDefault="00C100B4" w:rsidP="00E67DF7">
      <w:pPr>
        <w:spacing w:line="240" w:lineRule="atLeast"/>
        <w:ind w:left="316" w:firstLineChars="100" w:firstLine="210"/>
        <w:rPr>
          <w:rFonts w:asciiTheme="majorEastAsia" w:eastAsiaTheme="majorEastAsia" w:hAnsiTheme="majorEastAsia" w:hint="default"/>
          <w:szCs w:val="21"/>
        </w:rPr>
      </w:pPr>
      <w:r w:rsidRPr="00F6427F">
        <w:rPr>
          <w:rFonts w:asciiTheme="majorEastAsia" w:eastAsiaTheme="majorEastAsia" w:hAnsiTheme="majorEastAsia"/>
          <w:szCs w:val="21"/>
        </w:rPr>
        <w:t>○○○（株）○○課　○○　様</w:t>
      </w:r>
    </w:p>
    <w:p w14:paraId="4A2FE8FC" w14:textId="77777777" w:rsidR="00C100B4" w:rsidRPr="00F6427F" w:rsidRDefault="00C100B4" w:rsidP="00C100B4">
      <w:pPr>
        <w:spacing w:line="240" w:lineRule="atLeast"/>
        <w:rPr>
          <w:rFonts w:asciiTheme="majorEastAsia" w:eastAsiaTheme="majorEastAsia" w:hAnsiTheme="majorEastAsia" w:hint="default"/>
          <w:szCs w:val="21"/>
        </w:rPr>
      </w:pPr>
    </w:p>
    <w:p w14:paraId="2B09F7BF" w14:textId="79F92053" w:rsidR="00DC6376" w:rsidRPr="006E5DD0" w:rsidRDefault="00DC6376" w:rsidP="00DC6376">
      <w:pPr>
        <w:suppressAutoHyphens/>
        <w:wordWrap w:val="0"/>
        <w:jc w:val="right"/>
        <w:rPr>
          <w:rFonts w:asciiTheme="majorEastAsia" w:eastAsiaTheme="majorEastAsia" w:hAnsiTheme="majorEastAsia" w:hint="default"/>
          <w:color w:val="auto"/>
          <w:szCs w:val="21"/>
        </w:rPr>
      </w:pPr>
      <w:r w:rsidRPr="006E5DD0">
        <w:rPr>
          <w:rFonts w:asciiTheme="majorEastAsia" w:eastAsiaTheme="majorEastAsia" w:hAnsiTheme="majorEastAsia"/>
          <w:color w:val="auto"/>
          <w:szCs w:val="21"/>
        </w:rPr>
        <w:t>令和</w:t>
      </w:r>
      <w:r w:rsidR="006E5DD0">
        <w:rPr>
          <w:rFonts w:asciiTheme="majorEastAsia" w:eastAsiaTheme="majorEastAsia" w:hAnsiTheme="majorEastAsia"/>
          <w:color w:val="auto"/>
          <w:szCs w:val="21"/>
        </w:rPr>
        <w:t xml:space="preserve">　　</w:t>
      </w:r>
      <w:r w:rsidRPr="006E5DD0">
        <w:rPr>
          <w:rFonts w:asciiTheme="majorEastAsia" w:eastAsiaTheme="majorEastAsia" w:hAnsiTheme="majorEastAsia"/>
          <w:color w:val="auto"/>
          <w:szCs w:val="21"/>
        </w:rPr>
        <w:t>年</w:t>
      </w:r>
      <w:r w:rsidR="006E5DD0">
        <w:rPr>
          <w:rFonts w:asciiTheme="majorEastAsia" w:eastAsiaTheme="majorEastAsia" w:hAnsiTheme="majorEastAsia"/>
          <w:color w:val="auto"/>
          <w:szCs w:val="21"/>
        </w:rPr>
        <w:t xml:space="preserve">　　</w:t>
      </w:r>
      <w:r w:rsidRPr="006E5DD0">
        <w:rPr>
          <w:rFonts w:asciiTheme="majorEastAsia" w:eastAsiaTheme="majorEastAsia" w:hAnsiTheme="majorEastAsia"/>
          <w:color w:val="auto"/>
          <w:szCs w:val="21"/>
        </w:rPr>
        <w:t>月</w:t>
      </w:r>
      <w:r w:rsidR="006E5DD0">
        <w:rPr>
          <w:rFonts w:asciiTheme="majorEastAsia" w:eastAsiaTheme="majorEastAsia" w:hAnsiTheme="majorEastAsia"/>
          <w:color w:val="auto"/>
          <w:szCs w:val="21"/>
        </w:rPr>
        <w:t xml:space="preserve">　　</w:t>
      </w:r>
      <w:r w:rsidRPr="006E5DD0">
        <w:rPr>
          <w:rFonts w:asciiTheme="majorEastAsia" w:eastAsiaTheme="majorEastAsia" w:hAnsiTheme="majorEastAsia"/>
          <w:color w:val="auto"/>
          <w:szCs w:val="21"/>
        </w:rPr>
        <w:t>日</w:t>
      </w:r>
    </w:p>
    <w:p w14:paraId="387218F4" w14:textId="322B5DBC" w:rsidR="00DC6376" w:rsidRPr="006E5DD0" w:rsidRDefault="00E67DF7" w:rsidP="00C104C6">
      <w:pPr>
        <w:suppressAutoHyphens/>
        <w:jc w:val="right"/>
        <w:rPr>
          <w:rFonts w:asciiTheme="majorEastAsia" w:eastAsiaTheme="majorEastAsia" w:hAnsiTheme="majorEastAsia" w:hint="default"/>
          <w:color w:val="auto"/>
          <w:szCs w:val="21"/>
        </w:rPr>
      </w:pPr>
      <w:r w:rsidRPr="006E5DD0">
        <w:rPr>
          <w:rFonts w:asciiTheme="majorEastAsia" w:eastAsiaTheme="majorEastAsia" w:hAnsiTheme="majorEastAsia"/>
          <w:color w:val="auto"/>
          <w:szCs w:val="21"/>
        </w:rPr>
        <w:t>関東地方整備局</w:t>
      </w:r>
      <w:r w:rsidR="006E5DD0" w:rsidRPr="006E5DD0">
        <w:rPr>
          <w:rFonts w:asciiTheme="majorEastAsia" w:eastAsiaTheme="majorEastAsia" w:hAnsiTheme="majorEastAsia"/>
          <w:color w:val="auto"/>
          <w:szCs w:val="21"/>
        </w:rPr>
        <w:t xml:space="preserve"> 相武国道</w:t>
      </w:r>
      <w:r w:rsidR="007F66B5" w:rsidRPr="006E5DD0">
        <w:rPr>
          <w:rFonts w:asciiTheme="majorEastAsia" w:eastAsiaTheme="majorEastAsia" w:hAnsiTheme="majorEastAsia"/>
          <w:color w:val="auto"/>
          <w:szCs w:val="21"/>
        </w:rPr>
        <w:t>事務所</w:t>
      </w:r>
      <w:r w:rsidR="006E5DD0" w:rsidRPr="006E5DD0">
        <w:rPr>
          <w:rFonts w:asciiTheme="majorEastAsia" w:eastAsiaTheme="majorEastAsia" w:hAnsiTheme="majorEastAsia"/>
          <w:color w:val="auto"/>
          <w:szCs w:val="21"/>
        </w:rPr>
        <w:t xml:space="preserve"> 工務</w:t>
      </w:r>
      <w:r w:rsidR="009B0B03" w:rsidRPr="006E5DD0">
        <w:rPr>
          <w:rFonts w:asciiTheme="majorEastAsia" w:eastAsiaTheme="majorEastAsia" w:hAnsiTheme="majorEastAsia"/>
          <w:color w:val="auto"/>
          <w:szCs w:val="21"/>
        </w:rPr>
        <w:t>課</w:t>
      </w:r>
    </w:p>
    <w:p w14:paraId="0C3415D2" w14:textId="77777777" w:rsidR="00DC6376" w:rsidRPr="00F6427F" w:rsidRDefault="00DC6376" w:rsidP="00C100B4">
      <w:pPr>
        <w:spacing w:line="240" w:lineRule="atLeast"/>
        <w:rPr>
          <w:rFonts w:asciiTheme="majorEastAsia" w:eastAsiaTheme="majorEastAsia" w:hAnsiTheme="majorEastAsia" w:hint="default"/>
          <w:szCs w:val="21"/>
        </w:rPr>
      </w:pPr>
    </w:p>
    <w:p w14:paraId="4535D036" w14:textId="77777777" w:rsidR="00C100B4" w:rsidRPr="00F6427F" w:rsidRDefault="00C100B4" w:rsidP="00C100B4">
      <w:pPr>
        <w:spacing w:line="240" w:lineRule="atLeast"/>
        <w:ind w:left="316" w:firstLineChars="52" w:firstLine="109"/>
        <w:rPr>
          <w:rFonts w:asciiTheme="majorEastAsia" w:eastAsiaTheme="majorEastAsia" w:hAnsiTheme="majorEastAsia" w:hint="default"/>
          <w:szCs w:val="21"/>
        </w:rPr>
      </w:pPr>
      <w:r w:rsidRPr="00F6427F">
        <w:rPr>
          <w:rFonts w:asciiTheme="majorEastAsia" w:eastAsiaTheme="majorEastAsia" w:hAnsiTheme="majorEastAsia"/>
          <w:szCs w:val="21"/>
        </w:rPr>
        <w:t>貴社より申し込みのあった</w:t>
      </w:r>
      <w:r w:rsidR="0093528E" w:rsidRPr="00F6427F">
        <w:rPr>
          <w:rFonts w:asciiTheme="majorEastAsia" w:eastAsiaTheme="majorEastAsia" w:hAnsiTheme="majorEastAsia"/>
          <w:szCs w:val="21"/>
        </w:rPr>
        <w:t>既存資料</w:t>
      </w:r>
      <w:r w:rsidRPr="00F6427F">
        <w:rPr>
          <w:rFonts w:asciiTheme="majorEastAsia" w:eastAsiaTheme="majorEastAsia" w:hAnsiTheme="majorEastAsia"/>
          <w:szCs w:val="21"/>
        </w:rPr>
        <w:t>の閲覧日時について以下のとおり通知します。</w:t>
      </w:r>
    </w:p>
    <w:tbl>
      <w:tblPr>
        <w:tblW w:w="0" w:type="auto"/>
        <w:jc w:val="center"/>
        <w:tblLayout w:type="fixed"/>
        <w:tblCellMar>
          <w:left w:w="0" w:type="dxa"/>
          <w:right w:w="0" w:type="dxa"/>
        </w:tblCellMar>
        <w:tblLook w:val="0000" w:firstRow="0" w:lastRow="0" w:firstColumn="0" w:lastColumn="0" w:noHBand="0" w:noVBand="0"/>
      </w:tblPr>
      <w:tblGrid>
        <w:gridCol w:w="2368"/>
        <w:gridCol w:w="6448"/>
      </w:tblGrid>
      <w:tr w:rsidR="00C100B4" w:rsidRPr="00F6427F" w14:paraId="4575C4C1" w14:textId="77777777" w:rsidTr="00193582">
        <w:trPr>
          <w:trHeight w:val="681"/>
          <w:jc w:val="center"/>
        </w:trPr>
        <w:tc>
          <w:tcPr>
            <w:tcW w:w="2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186ED" w14:textId="75712E78" w:rsidR="00C100B4" w:rsidRPr="00F6427F" w:rsidRDefault="00761D42" w:rsidP="00520800">
            <w:pPr>
              <w:spacing w:line="368" w:lineRule="exact"/>
              <w:rPr>
                <w:rFonts w:asciiTheme="majorEastAsia" w:eastAsiaTheme="majorEastAsia" w:hAnsiTheme="majorEastAsia" w:hint="default"/>
                <w:szCs w:val="21"/>
              </w:rPr>
            </w:pPr>
            <w:r>
              <w:rPr>
                <w:rFonts w:asciiTheme="majorEastAsia" w:eastAsiaTheme="majorEastAsia" w:hAnsiTheme="majorEastAsia"/>
                <w:szCs w:val="21"/>
              </w:rPr>
              <w:t>事業</w:t>
            </w:r>
            <w:r w:rsidR="00C100B4" w:rsidRPr="00F6427F">
              <w:rPr>
                <w:rFonts w:asciiTheme="majorEastAsia" w:eastAsiaTheme="majorEastAsia" w:hAnsiTheme="majorEastAsia"/>
                <w:szCs w:val="21"/>
              </w:rPr>
              <w:t>名</w:t>
            </w: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20DBC" w14:textId="311F84A5" w:rsidR="00C100B4" w:rsidRPr="00F6427F" w:rsidRDefault="00FC4C9F" w:rsidP="00520800">
            <w:pPr>
              <w:spacing w:line="368" w:lineRule="exact"/>
              <w:ind w:firstLineChars="63" w:firstLine="132"/>
              <w:rPr>
                <w:rFonts w:asciiTheme="majorEastAsia" w:eastAsiaTheme="majorEastAsia" w:hAnsiTheme="majorEastAsia" w:hint="default"/>
                <w:szCs w:val="21"/>
              </w:rPr>
            </w:pPr>
            <w:r w:rsidRPr="00FC4C9F">
              <w:rPr>
                <w:rFonts w:asciiTheme="majorEastAsia" w:eastAsiaTheme="majorEastAsia" w:hAnsiTheme="majorEastAsia"/>
                <w:szCs w:val="21"/>
              </w:rPr>
              <w:t>国道２０号西府町・谷保電線共同溝ＰＦＩ事業</w:t>
            </w:r>
          </w:p>
        </w:tc>
      </w:tr>
      <w:tr w:rsidR="00C100B4" w:rsidRPr="00F6427F" w14:paraId="5401CE7E" w14:textId="77777777" w:rsidTr="00193582">
        <w:trPr>
          <w:trHeight w:val="703"/>
          <w:jc w:val="center"/>
        </w:trPr>
        <w:tc>
          <w:tcPr>
            <w:tcW w:w="2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A09B0" w14:textId="77777777" w:rsidR="00C100B4" w:rsidRPr="00F6427F" w:rsidRDefault="00C100B4" w:rsidP="00520800">
            <w:pPr>
              <w:spacing w:line="368" w:lineRule="exact"/>
              <w:rPr>
                <w:rFonts w:asciiTheme="majorEastAsia" w:eastAsiaTheme="majorEastAsia" w:hAnsiTheme="majorEastAsia" w:hint="default"/>
                <w:szCs w:val="21"/>
              </w:rPr>
            </w:pPr>
            <w:r w:rsidRPr="00F6427F">
              <w:rPr>
                <w:rFonts w:asciiTheme="majorEastAsia" w:eastAsiaTheme="majorEastAsia" w:hAnsiTheme="majorEastAsia"/>
                <w:szCs w:val="21"/>
              </w:rPr>
              <w:t>閲覧日</w:t>
            </w: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27C27" w14:textId="546B030E" w:rsidR="00C100B4" w:rsidRPr="006E5DD0" w:rsidRDefault="0015002D" w:rsidP="0029042E">
            <w:pPr>
              <w:spacing w:line="368" w:lineRule="exact"/>
              <w:ind w:firstLineChars="63" w:firstLine="132"/>
              <w:rPr>
                <w:rFonts w:asciiTheme="majorEastAsia" w:eastAsiaTheme="majorEastAsia" w:hAnsiTheme="majorEastAsia" w:hint="default"/>
                <w:color w:val="auto"/>
                <w:szCs w:val="21"/>
              </w:rPr>
            </w:pPr>
            <w:r w:rsidRPr="006E5DD0">
              <w:rPr>
                <w:rFonts w:asciiTheme="majorEastAsia" w:eastAsiaTheme="majorEastAsia" w:hAnsiTheme="majorEastAsia"/>
                <w:color w:val="auto"/>
                <w:szCs w:val="21"/>
              </w:rPr>
              <w:t>令和</w:t>
            </w:r>
            <w:r w:rsidR="006E5DD0">
              <w:rPr>
                <w:rFonts w:asciiTheme="majorEastAsia" w:eastAsiaTheme="majorEastAsia" w:hAnsiTheme="majorEastAsia"/>
                <w:color w:val="auto"/>
                <w:szCs w:val="21"/>
              </w:rPr>
              <w:t xml:space="preserve">　　</w:t>
            </w:r>
            <w:r w:rsidR="00C100B4" w:rsidRPr="006E5DD0">
              <w:rPr>
                <w:rFonts w:asciiTheme="majorEastAsia" w:eastAsiaTheme="majorEastAsia" w:hAnsiTheme="majorEastAsia"/>
                <w:color w:val="auto"/>
                <w:szCs w:val="21"/>
              </w:rPr>
              <w:t>年</w:t>
            </w:r>
            <w:r w:rsidR="006E5DD0">
              <w:rPr>
                <w:rFonts w:asciiTheme="majorEastAsia" w:eastAsiaTheme="majorEastAsia" w:hAnsiTheme="majorEastAsia"/>
                <w:color w:val="auto"/>
                <w:szCs w:val="21"/>
              </w:rPr>
              <w:t xml:space="preserve">　　</w:t>
            </w:r>
            <w:r w:rsidR="00C100B4" w:rsidRPr="006E5DD0">
              <w:rPr>
                <w:rFonts w:asciiTheme="majorEastAsia" w:eastAsiaTheme="majorEastAsia" w:hAnsiTheme="majorEastAsia"/>
                <w:color w:val="auto"/>
                <w:szCs w:val="21"/>
              </w:rPr>
              <w:t>月</w:t>
            </w:r>
            <w:r w:rsidR="006E5DD0">
              <w:rPr>
                <w:rFonts w:asciiTheme="majorEastAsia" w:eastAsiaTheme="majorEastAsia" w:hAnsiTheme="majorEastAsia"/>
                <w:color w:val="auto"/>
                <w:szCs w:val="21"/>
              </w:rPr>
              <w:t xml:space="preserve">　　</w:t>
            </w:r>
            <w:r w:rsidR="00C100B4" w:rsidRPr="006E5DD0">
              <w:rPr>
                <w:rFonts w:asciiTheme="majorEastAsia" w:eastAsiaTheme="majorEastAsia" w:hAnsiTheme="majorEastAsia"/>
                <w:color w:val="auto"/>
                <w:szCs w:val="21"/>
              </w:rPr>
              <w:t>日</w:t>
            </w:r>
          </w:p>
        </w:tc>
      </w:tr>
      <w:tr w:rsidR="00C100B4" w:rsidRPr="00F6427F" w14:paraId="5FE26E3F" w14:textId="77777777" w:rsidTr="00193582">
        <w:trPr>
          <w:trHeight w:val="701"/>
          <w:jc w:val="center"/>
        </w:trPr>
        <w:tc>
          <w:tcPr>
            <w:tcW w:w="2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B87F2" w14:textId="77777777" w:rsidR="00C100B4" w:rsidRPr="00F6427F" w:rsidRDefault="00C100B4" w:rsidP="00520800">
            <w:pPr>
              <w:spacing w:line="368" w:lineRule="exact"/>
              <w:rPr>
                <w:rFonts w:asciiTheme="majorEastAsia" w:eastAsiaTheme="majorEastAsia" w:hAnsiTheme="majorEastAsia" w:hint="default"/>
                <w:szCs w:val="21"/>
              </w:rPr>
            </w:pPr>
            <w:r w:rsidRPr="00F6427F">
              <w:rPr>
                <w:rFonts w:asciiTheme="majorEastAsia" w:eastAsiaTheme="majorEastAsia" w:hAnsiTheme="majorEastAsia"/>
                <w:szCs w:val="21"/>
              </w:rPr>
              <w:t>閲覧時間</w:t>
            </w: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B3664" w14:textId="2CD7DF56" w:rsidR="00C100B4" w:rsidRPr="006E5DD0" w:rsidRDefault="00C100B4" w:rsidP="006E5DD0">
            <w:pPr>
              <w:spacing w:line="368" w:lineRule="exact"/>
              <w:ind w:firstLineChars="463" w:firstLine="972"/>
              <w:rPr>
                <w:rFonts w:asciiTheme="majorEastAsia" w:eastAsiaTheme="majorEastAsia" w:hAnsiTheme="majorEastAsia" w:hint="default"/>
                <w:color w:val="auto"/>
                <w:szCs w:val="21"/>
              </w:rPr>
            </w:pPr>
            <w:r w:rsidRPr="006E5DD0">
              <w:rPr>
                <w:rFonts w:asciiTheme="majorEastAsia" w:eastAsiaTheme="majorEastAsia" w:hAnsiTheme="majorEastAsia"/>
                <w:color w:val="auto"/>
                <w:szCs w:val="21"/>
              </w:rPr>
              <w:t>時から</w:t>
            </w:r>
            <w:r w:rsidR="00E67DF7" w:rsidRPr="006E5DD0">
              <w:rPr>
                <w:rFonts w:asciiTheme="majorEastAsia" w:eastAsiaTheme="majorEastAsia" w:hAnsiTheme="majorEastAsia"/>
                <w:color w:val="auto"/>
                <w:szCs w:val="21"/>
              </w:rPr>
              <w:t xml:space="preserve">　　</w:t>
            </w:r>
            <w:r w:rsidR="006E5DD0">
              <w:rPr>
                <w:rFonts w:asciiTheme="majorEastAsia" w:eastAsiaTheme="majorEastAsia" w:hAnsiTheme="majorEastAsia"/>
                <w:color w:val="auto"/>
                <w:szCs w:val="21"/>
              </w:rPr>
              <w:t xml:space="preserve">　　</w:t>
            </w:r>
            <w:r w:rsidRPr="006E5DD0">
              <w:rPr>
                <w:rFonts w:asciiTheme="majorEastAsia" w:eastAsiaTheme="majorEastAsia" w:hAnsiTheme="majorEastAsia"/>
                <w:color w:val="auto"/>
                <w:szCs w:val="21"/>
              </w:rPr>
              <w:t>時</w:t>
            </w:r>
          </w:p>
        </w:tc>
      </w:tr>
    </w:tbl>
    <w:p w14:paraId="1C2FFCA8" w14:textId="77777777" w:rsidR="00C100B4" w:rsidRPr="00F6427F" w:rsidRDefault="00C100B4" w:rsidP="00C100B4">
      <w:pPr>
        <w:spacing w:line="368" w:lineRule="exact"/>
        <w:rPr>
          <w:rFonts w:asciiTheme="majorEastAsia" w:eastAsiaTheme="majorEastAsia" w:hAnsiTheme="majorEastAsia" w:hint="default"/>
          <w:szCs w:val="21"/>
        </w:rPr>
      </w:pPr>
    </w:p>
    <w:p w14:paraId="77FC6F34" w14:textId="7252D514" w:rsidR="00C100B4" w:rsidRPr="00F6427F" w:rsidRDefault="00C100B4" w:rsidP="00F9131A">
      <w:pPr>
        <w:spacing w:line="368" w:lineRule="exact"/>
        <w:ind w:leftChars="200" w:left="840" w:hangingChars="200" w:hanging="420"/>
        <w:rPr>
          <w:rFonts w:asciiTheme="majorEastAsia" w:eastAsiaTheme="majorEastAsia" w:hAnsiTheme="majorEastAsia" w:hint="default"/>
          <w:szCs w:val="21"/>
        </w:rPr>
      </w:pPr>
      <w:r w:rsidRPr="00F6427F">
        <w:rPr>
          <w:rFonts w:asciiTheme="majorEastAsia" w:eastAsiaTheme="majorEastAsia" w:hAnsiTheme="majorEastAsia"/>
          <w:szCs w:val="21"/>
        </w:rPr>
        <w:t>注１：閲覧当日は既存資料閲覧申込書の本紙を持参</w:t>
      </w:r>
      <w:r w:rsidR="009D66E6" w:rsidRPr="00F6427F">
        <w:rPr>
          <w:rFonts w:asciiTheme="majorEastAsia" w:eastAsiaTheme="majorEastAsia" w:hAnsiTheme="majorEastAsia"/>
          <w:szCs w:val="21"/>
        </w:rPr>
        <w:t>の上、下記閲覧窓口までお越し下さい。</w:t>
      </w:r>
    </w:p>
    <w:p w14:paraId="2A43043F" w14:textId="6DC41F1A" w:rsidR="00CB49CD" w:rsidRPr="00F6427F" w:rsidRDefault="00C100B4" w:rsidP="00F9131A">
      <w:pPr>
        <w:spacing w:line="368" w:lineRule="exact"/>
        <w:ind w:leftChars="200" w:left="840" w:hangingChars="200" w:hanging="420"/>
        <w:rPr>
          <w:rFonts w:asciiTheme="majorEastAsia" w:eastAsiaTheme="majorEastAsia" w:hAnsiTheme="majorEastAsia" w:hint="default"/>
          <w:szCs w:val="21"/>
        </w:rPr>
      </w:pPr>
      <w:r w:rsidRPr="00F6427F">
        <w:rPr>
          <w:rFonts w:asciiTheme="majorEastAsia" w:eastAsiaTheme="majorEastAsia" w:hAnsiTheme="majorEastAsia"/>
          <w:szCs w:val="21"/>
        </w:rPr>
        <w:t>注</w:t>
      </w:r>
      <w:r w:rsidR="009D66E6" w:rsidRPr="00F6427F">
        <w:rPr>
          <w:rFonts w:asciiTheme="majorEastAsia" w:eastAsiaTheme="majorEastAsia" w:hAnsiTheme="majorEastAsia"/>
          <w:szCs w:val="21"/>
        </w:rPr>
        <w:t>２</w:t>
      </w:r>
      <w:r w:rsidRPr="00F6427F">
        <w:rPr>
          <w:rFonts w:asciiTheme="majorEastAsia" w:eastAsiaTheme="majorEastAsia" w:hAnsiTheme="majorEastAsia"/>
          <w:szCs w:val="21"/>
        </w:rPr>
        <w:t>：</w:t>
      </w:r>
      <w:r w:rsidR="0076468A" w:rsidRPr="00F6427F">
        <w:rPr>
          <w:rFonts w:asciiTheme="majorEastAsia" w:eastAsiaTheme="majorEastAsia" w:hAnsiTheme="majorEastAsia"/>
          <w:szCs w:val="21"/>
        </w:rPr>
        <w:t>既存資料の外部への持ち出し及び事務所でのコピーは出来ないものとします。写真撮影及びスキャンは可としますが誓約書に基づく管理を行って頂きます。</w:t>
      </w:r>
    </w:p>
    <w:p w14:paraId="60C7F12E" w14:textId="57E39F11" w:rsidR="00C100B4" w:rsidRPr="00F6427F" w:rsidRDefault="00DC6376" w:rsidP="009D66E6">
      <w:pPr>
        <w:spacing w:line="368" w:lineRule="exact"/>
        <w:ind w:leftChars="200" w:left="840" w:hangingChars="200" w:hanging="420"/>
        <w:rPr>
          <w:rFonts w:asciiTheme="majorEastAsia" w:eastAsiaTheme="majorEastAsia" w:hAnsiTheme="majorEastAsia" w:hint="default"/>
          <w:szCs w:val="21"/>
        </w:rPr>
      </w:pPr>
      <w:r w:rsidRPr="00F6427F">
        <w:rPr>
          <w:rFonts w:asciiTheme="majorEastAsia" w:eastAsiaTheme="majorEastAsia" w:hAnsiTheme="majorEastAsia"/>
          <w:szCs w:val="21"/>
        </w:rPr>
        <w:t>注</w:t>
      </w:r>
      <w:r w:rsidR="00B33D8E">
        <w:rPr>
          <w:rFonts w:asciiTheme="majorEastAsia" w:eastAsiaTheme="majorEastAsia" w:hAnsiTheme="majorEastAsia"/>
          <w:szCs w:val="21"/>
        </w:rPr>
        <w:t>３</w:t>
      </w:r>
      <w:r w:rsidRPr="00F6427F">
        <w:rPr>
          <w:rFonts w:asciiTheme="majorEastAsia" w:eastAsiaTheme="majorEastAsia" w:hAnsiTheme="majorEastAsia"/>
          <w:szCs w:val="21"/>
        </w:rPr>
        <w:t>：</w:t>
      </w:r>
      <w:r w:rsidR="0076468A" w:rsidRPr="00F6427F">
        <w:rPr>
          <w:rFonts w:asciiTheme="majorEastAsia" w:eastAsiaTheme="majorEastAsia" w:hAnsiTheme="majorEastAsia"/>
          <w:szCs w:val="21"/>
        </w:rPr>
        <w:t>閲覧又は作業時間は</w:t>
      </w:r>
      <w:r w:rsidR="0076468A" w:rsidRPr="00E67DF7">
        <w:rPr>
          <w:rFonts w:asciiTheme="majorEastAsia" w:eastAsiaTheme="majorEastAsia" w:hAnsiTheme="majorEastAsia"/>
          <w:szCs w:val="21"/>
        </w:rPr>
        <w:t>２</w:t>
      </w:r>
      <w:r w:rsidR="0076468A" w:rsidRPr="00F6427F">
        <w:rPr>
          <w:rFonts w:asciiTheme="majorEastAsia" w:eastAsiaTheme="majorEastAsia" w:hAnsiTheme="majorEastAsia"/>
          <w:szCs w:val="21"/>
        </w:rPr>
        <w:t>時間以内とします。（閲覧の希望者の数によっては、閲覧回数を制限する場合があります。）</w:t>
      </w:r>
    </w:p>
    <w:p w14:paraId="717C4FE5" w14:textId="1C56B159" w:rsidR="00C100B4" w:rsidRPr="00F6427F" w:rsidRDefault="00C100B4" w:rsidP="00C100B4">
      <w:pPr>
        <w:spacing w:line="368" w:lineRule="exact"/>
        <w:ind w:left="949" w:hanging="527"/>
        <w:rPr>
          <w:rFonts w:asciiTheme="majorEastAsia" w:eastAsiaTheme="majorEastAsia" w:hAnsiTheme="majorEastAsia" w:hint="default"/>
          <w:szCs w:val="21"/>
        </w:rPr>
      </w:pPr>
      <w:r w:rsidRPr="00F6427F">
        <w:rPr>
          <w:rFonts w:asciiTheme="majorEastAsia" w:eastAsiaTheme="majorEastAsia" w:hAnsiTheme="majorEastAsia"/>
          <w:szCs w:val="21"/>
        </w:rPr>
        <w:t>注</w:t>
      </w:r>
      <w:r w:rsidR="00B33D8E">
        <w:rPr>
          <w:rFonts w:asciiTheme="majorEastAsia" w:eastAsiaTheme="majorEastAsia" w:hAnsiTheme="majorEastAsia"/>
          <w:szCs w:val="21"/>
        </w:rPr>
        <w:t>４</w:t>
      </w:r>
      <w:r w:rsidRPr="00F6427F">
        <w:rPr>
          <w:rFonts w:asciiTheme="majorEastAsia" w:eastAsiaTheme="majorEastAsia" w:hAnsiTheme="majorEastAsia"/>
          <w:szCs w:val="21"/>
        </w:rPr>
        <w:t>：</w:t>
      </w:r>
      <w:r w:rsidR="0076468A" w:rsidRPr="00F6427F">
        <w:rPr>
          <w:rFonts w:asciiTheme="majorEastAsia" w:eastAsiaTheme="majorEastAsia" w:hAnsiTheme="majorEastAsia"/>
          <w:szCs w:val="21"/>
        </w:rPr>
        <w:t>本既存資料の閲覧で得られた情報については、</w:t>
      </w:r>
      <w:r w:rsidR="00761D42" w:rsidRPr="00761D42">
        <w:rPr>
          <w:rFonts w:asciiTheme="majorEastAsia" w:eastAsiaTheme="majorEastAsia" w:hAnsiTheme="majorEastAsia"/>
          <w:szCs w:val="21"/>
        </w:rPr>
        <w:t>本事業の質問・意見や提案書資料作成</w:t>
      </w:r>
      <w:r w:rsidR="0076468A" w:rsidRPr="00F6427F">
        <w:rPr>
          <w:rFonts w:asciiTheme="majorEastAsia" w:eastAsiaTheme="majorEastAsia" w:hAnsiTheme="majorEastAsia"/>
          <w:szCs w:val="21"/>
        </w:rPr>
        <w:t>以外の目的に使用出来ないものとし、本資料の必要がなくなった時点で確実に廃棄(消去)することとします。また、第三者への情報の提供をしてはならないものとします。</w:t>
      </w:r>
    </w:p>
    <w:p w14:paraId="42EA9B1D" w14:textId="77777777" w:rsidR="00C100B4" w:rsidRDefault="00C100B4" w:rsidP="00C100B4">
      <w:pPr>
        <w:spacing w:line="368" w:lineRule="exact"/>
        <w:ind w:left="422" w:right="1265"/>
        <w:rPr>
          <w:rFonts w:asciiTheme="majorEastAsia" w:eastAsiaTheme="majorEastAsia" w:hAnsiTheme="majorEastAsia" w:hint="default"/>
          <w:szCs w:val="21"/>
        </w:rPr>
      </w:pPr>
    </w:p>
    <w:p w14:paraId="7CBC6777" w14:textId="77777777" w:rsidR="0029042E" w:rsidRPr="00F6427F" w:rsidRDefault="0029042E" w:rsidP="00C100B4">
      <w:pPr>
        <w:spacing w:line="368" w:lineRule="exact"/>
        <w:ind w:left="422" w:right="1265"/>
        <w:rPr>
          <w:rFonts w:asciiTheme="majorEastAsia" w:eastAsiaTheme="majorEastAsia" w:hAnsiTheme="majorEastAsia" w:hint="default"/>
          <w:szCs w:val="21"/>
        </w:rPr>
      </w:pPr>
    </w:p>
    <w:p w14:paraId="7D810E96" w14:textId="54718D75" w:rsidR="00E67DF7" w:rsidRDefault="00C100B4" w:rsidP="00C100B4">
      <w:pPr>
        <w:spacing w:line="368" w:lineRule="exact"/>
        <w:ind w:left="422"/>
        <w:rPr>
          <w:rFonts w:asciiTheme="majorEastAsia" w:eastAsiaTheme="majorEastAsia" w:hAnsiTheme="majorEastAsia" w:hint="default"/>
          <w:szCs w:val="21"/>
        </w:rPr>
      </w:pPr>
      <w:r w:rsidRPr="00F6427F">
        <w:rPr>
          <w:rFonts w:asciiTheme="majorEastAsia" w:eastAsiaTheme="majorEastAsia" w:hAnsiTheme="majorEastAsia"/>
          <w:szCs w:val="21"/>
        </w:rPr>
        <w:t>閲覧窓口：</w:t>
      </w:r>
      <w:r w:rsidR="006E5DD0" w:rsidRPr="006E5DD0">
        <w:rPr>
          <w:rFonts w:asciiTheme="majorEastAsia" w:eastAsiaTheme="majorEastAsia" w:hAnsiTheme="majorEastAsia"/>
          <w:color w:val="auto"/>
          <w:szCs w:val="21"/>
        </w:rPr>
        <w:t>相武国道</w:t>
      </w:r>
      <w:r w:rsidR="007F66B5" w:rsidRPr="006E5DD0">
        <w:rPr>
          <w:rFonts w:asciiTheme="majorEastAsia" w:eastAsiaTheme="majorEastAsia" w:hAnsiTheme="majorEastAsia"/>
          <w:color w:val="auto"/>
          <w:szCs w:val="21"/>
        </w:rPr>
        <w:t>事務所</w:t>
      </w:r>
      <w:r w:rsidR="006E5DD0">
        <w:rPr>
          <w:rFonts w:asciiTheme="majorEastAsia" w:eastAsiaTheme="majorEastAsia" w:hAnsiTheme="majorEastAsia"/>
          <w:color w:val="auto"/>
          <w:szCs w:val="21"/>
        </w:rPr>
        <w:t xml:space="preserve"> </w:t>
      </w:r>
      <w:r w:rsidR="006E5DD0" w:rsidRPr="006E5DD0">
        <w:rPr>
          <w:rFonts w:asciiTheme="majorEastAsia" w:eastAsiaTheme="majorEastAsia" w:hAnsiTheme="majorEastAsia"/>
          <w:color w:val="auto"/>
          <w:szCs w:val="21"/>
        </w:rPr>
        <w:t>工務課</w:t>
      </w:r>
    </w:p>
    <w:p w14:paraId="61801083" w14:textId="7EA8C826" w:rsidR="00C100B4" w:rsidRPr="00F6427F" w:rsidRDefault="00F9092E" w:rsidP="006E5DD0">
      <w:pPr>
        <w:suppressAutoHyphens/>
        <w:wordWrap w:val="0"/>
        <w:ind w:leftChars="600" w:left="1260"/>
        <w:jc w:val="left"/>
        <w:rPr>
          <w:rStyle w:val="a9"/>
          <w:rFonts w:asciiTheme="majorEastAsia" w:eastAsiaTheme="majorEastAsia" w:hAnsiTheme="majorEastAsia" w:hint="default"/>
          <w:color w:val="0000FF"/>
          <w:sz w:val="21"/>
          <w:szCs w:val="21"/>
        </w:rPr>
      </w:pPr>
      <w:r w:rsidRPr="006E5DD0">
        <w:rPr>
          <w:rFonts w:asciiTheme="majorEastAsia" w:eastAsiaTheme="majorEastAsia" w:hAnsiTheme="majorEastAsia"/>
          <w:color w:val="auto"/>
          <w:szCs w:val="21"/>
        </w:rPr>
        <w:t>ＴＥＬ：</w:t>
      </w:r>
      <w:r w:rsidR="006E5DD0" w:rsidRPr="006E5DD0">
        <w:rPr>
          <w:rFonts w:asciiTheme="majorEastAsia" w:eastAsiaTheme="majorEastAsia" w:hAnsiTheme="majorEastAsia"/>
          <w:color w:val="auto"/>
          <w:szCs w:val="21"/>
        </w:rPr>
        <w:t>０４２</w:t>
      </w:r>
      <w:r w:rsidRPr="006E5DD0">
        <w:rPr>
          <w:rFonts w:asciiTheme="majorEastAsia" w:eastAsiaTheme="majorEastAsia" w:hAnsiTheme="majorEastAsia"/>
          <w:color w:val="auto"/>
          <w:szCs w:val="21"/>
        </w:rPr>
        <w:t>－</w:t>
      </w:r>
      <w:r w:rsidR="006E5DD0" w:rsidRPr="006E5DD0">
        <w:rPr>
          <w:rFonts w:asciiTheme="majorEastAsia" w:eastAsiaTheme="majorEastAsia" w:hAnsiTheme="majorEastAsia"/>
          <w:color w:val="auto"/>
          <w:szCs w:val="21"/>
        </w:rPr>
        <w:t>６４３</w:t>
      </w:r>
      <w:r w:rsidRPr="006E5DD0">
        <w:rPr>
          <w:rFonts w:asciiTheme="majorEastAsia" w:eastAsiaTheme="majorEastAsia" w:hAnsiTheme="majorEastAsia"/>
          <w:color w:val="auto"/>
          <w:szCs w:val="21"/>
        </w:rPr>
        <w:t>－</w:t>
      </w:r>
      <w:r w:rsidR="006E5DD0" w:rsidRPr="006E5DD0">
        <w:rPr>
          <w:rFonts w:asciiTheme="majorEastAsia" w:eastAsiaTheme="majorEastAsia" w:hAnsiTheme="majorEastAsia"/>
          <w:color w:val="auto"/>
          <w:szCs w:val="21"/>
        </w:rPr>
        <w:t>２００６</w:t>
      </w:r>
      <w:bookmarkEnd w:id="3"/>
    </w:p>
    <w:sectPr w:rsidR="00C100B4" w:rsidRPr="00F6427F" w:rsidSect="00F9092E">
      <w:headerReference w:type="default" r:id="rId14"/>
      <w:endnotePr>
        <w:numFmt w:val="decimal"/>
      </w:endnotePr>
      <w:pgSz w:w="11906" w:h="16838"/>
      <w:pgMar w:top="1134" w:right="1134" w:bottom="-1134" w:left="1134" w:header="719" w:footer="28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8ECF" w14:textId="77777777" w:rsidR="00345212" w:rsidRDefault="00345212">
      <w:pPr>
        <w:spacing w:before="74"/>
        <w:rPr>
          <w:rFonts w:hint="default"/>
        </w:rPr>
      </w:pPr>
      <w:r>
        <w:continuationSeparator/>
      </w:r>
    </w:p>
  </w:endnote>
  <w:endnote w:type="continuationSeparator" w:id="0">
    <w:p w14:paraId="0C86D9BD" w14:textId="77777777" w:rsidR="00345212" w:rsidRDefault="00345212">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595D" w14:textId="77777777" w:rsidR="00E67DF7" w:rsidRDefault="00E67DF7">
    <w:pPr>
      <w:pStyle w:val="a7"/>
      <w:tabs>
        <w:tab w:val="center" w:pos="4251"/>
        <w:tab w:val="right" w:pos="8503"/>
      </w:tabs>
      <w:spacing w:line="360" w:lineRule="atLeast"/>
      <w:jc w:val="center"/>
      <w:rPr>
        <w:rStyle w:val="a9"/>
        <w:rFonts w:ascii="ＭＳ 明朝" w:eastAsia="ＭＳ 明朝" w:hAnsi="ＭＳ 明朝" w:hint="default"/>
      </w:rPr>
    </w:pPr>
    <w:r>
      <w:rPr>
        <w:rStyle w:val="a9"/>
      </w:rPr>
      <w:t>－</w:t>
    </w:r>
    <w:r>
      <w:rPr>
        <w:rStyle w:val="a9"/>
        <w:rFonts w:ascii="ＭＳ 明朝" w:eastAsia="ＭＳ 明朝" w:hAnsi="ＭＳ 明朝"/>
      </w:rPr>
      <w:fldChar w:fldCharType="begin"/>
    </w:r>
    <w:r>
      <w:rPr>
        <w:rStyle w:val="a9"/>
        <w:rFonts w:ascii="ＭＳ 明朝" w:eastAsia="ＭＳ 明朝" w:hAnsi="ＭＳ 明朝"/>
      </w:rPr>
      <w:instrText xml:space="preserve">PAGE \* Arabic \* MERGEFORMAT </w:instrText>
    </w:r>
    <w:r>
      <w:rPr>
        <w:rStyle w:val="a9"/>
        <w:rFonts w:ascii="ＭＳ 明朝" w:eastAsia="ＭＳ 明朝" w:hAnsi="ＭＳ 明朝"/>
      </w:rPr>
      <w:fldChar w:fldCharType="separate"/>
    </w:r>
    <w:r>
      <w:rPr>
        <w:rStyle w:val="a9"/>
        <w:rFonts w:ascii="ＭＳ 明朝" w:eastAsia="ＭＳ 明朝" w:hAnsi="ＭＳ 明朝"/>
      </w:rPr>
      <w:t>6</w:t>
    </w:r>
    <w:r>
      <w:rPr>
        <w:rStyle w:val="a9"/>
        <w:rFonts w:ascii="ＭＳ 明朝" w:eastAsia="ＭＳ 明朝" w:hAnsi="ＭＳ 明朝"/>
      </w:rPr>
      <w:fldChar w:fldCharType="end"/>
    </w:r>
    <w:r>
      <w:rPr>
        <w:rStyle w:val="a9"/>
      </w:rPr>
      <w:t>－</w:t>
    </w:r>
  </w:p>
  <w:p w14:paraId="2EA51CE7" w14:textId="77777777" w:rsidR="00E67DF7" w:rsidRDefault="00E67DF7">
    <w:pPr>
      <w:pStyle w:val="a7"/>
      <w:tabs>
        <w:tab w:val="center" w:pos="4251"/>
        <w:tab w:val="right" w:pos="8503"/>
      </w:tabs>
      <w:spacing w:line="360" w:lineRule="atLeast"/>
      <w:rPr>
        <w:rStyle w:val="a9"/>
        <w:rFonts w:ascii="Century" w:eastAsia="Century" w:hAnsi="Century"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3503" w14:textId="054BC82D" w:rsidR="00E67DF7" w:rsidRDefault="00F9092E" w:rsidP="00582D72">
    <w:pPr>
      <w:pStyle w:val="a7"/>
      <w:tabs>
        <w:tab w:val="center" w:pos="4251"/>
        <w:tab w:val="center" w:pos="4819"/>
        <w:tab w:val="left" w:pos="5095"/>
        <w:tab w:val="right" w:pos="8503"/>
      </w:tabs>
      <w:spacing w:line="360" w:lineRule="atLeast"/>
      <w:jc w:val="left"/>
      <w:rPr>
        <w:rStyle w:val="a9"/>
        <w:rFonts w:ascii="ＭＳ 明朝" w:eastAsia="ＭＳ 明朝" w:hAnsi="ＭＳ 明朝" w:hint="default"/>
      </w:rPr>
    </w:pPr>
    <w:r>
      <w:rPr>
        <w:rStyle w:val="a9"/>
        <w:rFonts w:hint="default"/>
      </w:rPr>
      <w:tab/>
    </w:r>
    <w:r>
      <w:rPr>
        <w:rStyle w:val="a9"/>
        <w:rFonts w:hint="default"/>
      </w:rPr>
      <w:tab/>
    </w:r>
    <w:r w:rsidR="00E67DF7">
      <w:rPr>
        <w:rStyle w:val="a9"/>
      </w:rPr>
      <w:t>－</w:t>
    </w:r>
    <w:r w:rsidR="00E67DF7">
      <w:rPr>
        <w:rStyle w:val="a9"/>
        <w:rFonts w:ascii="ＭＳ 明朝" w:eastAsia="ＭＳ 明朝" w:hAnsi="ＭＳ 明朝"/>
      </w:rPr>
      <w:fldChar w:fldCharType="begin"/>
    </w:r>
    <w:r w:rsidR="00E67DF7">
      <w:rPr>
        <w:rStyle w:val="a9"/>
        <w:rFonts w:ascii="ＭＳ 明朝" w:eastAsia="ＭＳ 明朝" w:hAnsi="ＭＳ 明朝"/>
      </w:rPr>
      <w:instrText xml:space="preserve">PAGE \* Arabic \* MERGEFORMAT </w:instrText>
    </w:r>
    <w:r w:rsidR="00E67DF7">
      <w:rPr>
        <w:rStyle w:val="a9"/>
        <w:rFonts w:ascii="ＭＳ 明朝" w:eastAsia="ＭＳ 明朝" w:hAnsi="ＭＳ 明朝"/>
      </w:rPr>
      <w:fldChar w:fldCharType="separate"/>
    </w:r>
    <w:r w:rsidR="006A35FE">
      <w:rPr>
        <w:rStyle w:val="a9"/>
        <w:rFonts w:ascii="ＭＳ 明朝" w:eastAsia="ＭＳ 明朝" w:hAnsi="ＭＳ 明朝" w:hint="default"/>
        <w:noProof/>
      </w:rPr>
      <w:t>3</w:t>
    </w:r>
    <w:r w:rsidR="00E67DF7">
      <w:rPr>
        <w:rStyle w:val="a9"/>
        <w:rFonts w:ascii="ＭＳ 明朝" w:eastAsia="ＭＳ 明朝" w:hAnsi="ＭＳ 明朝"/>
      </w:rPr>
      <w:fldChar w:fldCharType="end"/>
    </w:r>
    <w:r w:rsidR="00E67DF7">
      <w:rPr>
        <w:rStyle w:val="a9"/>
      </w:rPr>
      <w:t>－</w:t>
    </w:r>
    <w:r>
      <w:rPr>
        <w:rStyle w:val="a9"/>
        <w:rFonts w:hint="default"/>
      </w:rPr>
      <w:tab/>
    </w:r>
  </w:p>
  <w:p w14:paraId="3158A010" w14:textId="77777777" w:rsidR="00E67DF7" w:rsidRDefault="00E67DF7">
    <w:pPr>
      <w:pStyle w:val="a7"/>
      <w:tabs>
        <w:tab w:val="center" w:pos="4251"/>
        <w:tab w:val="right" w:pos="8503"/>
      </w:tabs>
      <w:spacing w:line="360" w:lineRule="atLeast"/>
      <w:rPr>
        <w:rStyle w:val="a9"/>
        <w:rFonts w:ascii="Century" w:eastAsia="Century" w:hAnsi="Century"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AAA7" w14:textId="77777777" w:rsidR="00345212" w:rsidRDefault="00345212">
      <w:pPr>
        <w:spacing w:before="74"/>
        <w:rPr>
          <w:rFonts w:hint="default"/>
        </w:rPr>
      </w:pPr>
      <w:r>
        <w:continuationSeparator/>
      </w:r>
    </w:p>
  </w:footnote>
  <w:footnote w:type="continuationSeparator" w:id="0">
    <w:p w14:paraId="2353ECD9" w14:textId="77777777" w:rsidR="00345212" w:rsidRDefault="00345212">
      <w:pPr>
        <w:spacing w:before="7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52FA" w14:textId="566E52BF" w:rsidR="00E67DF7" w:rsidRPr="00842FC9" w:rsidRDefault="00E67DF7" w:rsidP="00842FC9">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B026" w14:textId="3A293BA5" w:rsidR="00E67DF7" w:rsidRPr="00842FC9" w:rsidRDefault="00E67DF7" w:rsidP="00842FC9">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7"/>
    <w:lvl w:ilvl="0">
      <w:start w:val="1"/>
      <w:numFmt w:val="decimalFullWidth"/>
      <w:lvlText w:val="%1．"/>
      <w:lvlJc w:val="left"/>
      <w:pPr>
        <w:widowControl w:val="0"/>
        <w:tabs>
          <w:tab w:val="left" w:pos="480"/>
        </w:tabs>
        <w:ind w:left="480" w:hanging="480"/>
      </w:pPr>
      <w:rPr>
        <w:rFonts w:eastAsia="ＭＳ Ｐゴシック"/>
        <w:color w:val="000000"/>
      </w:rPr>
    </w:lvl>
    <w:lvl w:ilvl="1">
      <w:start w:val="1"/>
      <w:numFmt w:val="decimalFullWidth"/>
      <w:lvlText w:val="(%2)"/>
      <w:lvlJc w:val="left"/>
      <w:pPr>
        <w:widowControl w:val="0"/>
        <w:tabs>
          <w:tab w:val="left" w:pos="850"/>
        </w:tabs>
        <w:ind w:left="1140" w:hanging="719"/>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numFmt w:val="bullet"/>
      <w:lvlText w:val="・"/>
      <w:lvlJc w:val="left"/>
      <w:pPr>
        <w:widowControl w:val="0"/>
        <w:tabs>
          <w:tab w:val="left" w:pos="2039"/>
        </w:tabs>
        <w:ind w:left="2039" w:hanging="359"/>
      </w:pPr>
      <w:rPr>
        <w:rFonts w:ascii="Times New Roman" w:hAnsi="Times New Roman"/>
      </w:rPr>
    </w:lvl>
    <w:lvl w:ilvl="5">
      <w:start w:val="5"/>
      <w:numFmt w:val="decimalFullWidth"/>
      <w:lvlText w:val="（%6）"/>
      <w:lvlJc w:val="left"/>
      <w:pPr>
        <w:widowControl w:val="0"/>
        <w:tabs>
          <w:tab w:val="left" w:pos="2551"/>
        </w:tabs>
        <w:ind w:left="2954" w:hanging="854"/>
      </w:pPr>
    </w:lvl>
    <w:lvl w:ilvl="6">
      <w:start w:val="1"/>
      <w:numFmt w:val="decimal"/>
      <w:suff w:val="nothing"/>
      <w:lvlText w:val="%7)"/>
      <w:lvlJc w:val="left"/>
      <w:pPr>
        <w:widowControl w:val="0"/>
        <w:ind w:left="2879" w:hanging="359"/>
      </w:pPr>
      <w:rPr>
        <w:strike/>
        <w:shd w:val="pct15" w:color="000000" w:fill="auto"/>
      </w:rPr>
    </w:lvl>
    <w:lvl w:ilvl="7">
      <w:start w:val="1"/>
      <w:numFmt w:val="decimal"/>
      <w:suff w:val="nothing"/>
      <w:lvlText w:val="%8)"/>
      <w:lvlJc w:val="left"/>
      <w:pPr>
        <w:widowControl w:val="0"/>
        <w:ind w:left="2879" w:hanging="359"/>
      </w:pPr>
      <w:rPr>
        <w:strike/>
        <w:shd w:val="pct15" w:color="000000" w:fill="auto"/>
      </w:rPr>
    </w:lvl>
    <w:lvl w:ilvl="8">
      <w:start w:val="1"/>
      <w:numFmt w:val="decimal"/>
      <w:suff w:val="nothing"/>
      <w:lvlText w:val="%9)"/>
      <w:lvlJc w:val="left"/>
      <w:pPr>
        <w:widowControl w:val="0"/>
        <w:ind w:left="2879" w:hanging="359"/>
      </w:pPr>
      <w:rPr>
        <w:strike/>
        <w:shd w:val="pct15" w:color="000000" w:fill="auto"/>
      </w:rPr>
    </w:lvl>
  </w:abstractNum>
  <w:abstractNum w:abstractNumId="1" w15:restartNumberingAfterBreak="0">
    <w:nsid w:val="00000002"/>
    <w:multiLevelType w:val="multilevel"/>
    <w:tmpl w:val="00000000"/>
    <w:name w:val="アウトライン12"/>
    <w:lvl w:ilvl="0">
      <w:start w:val="1"/>
      <w:numFmt w:val="decimalFullWidth"/>
      <w:suff w:val="nothing"/>
      <w:lvlText w:val="（%1）"/>
      <w:lvlJc w:val="left"/>
      <w:pPr>
        <w:widowControl w:val="0"/>
        <w:ind w:left="420" w:hanging="420"/>
      </w:pPr>
    </w:lvl>
    <w:lvl w:ilvl="1">
      <w:start w:val="1"/>
      <w:numFmt w:val="aiueoFullWidth"/>
      <w:lvlText w:val="(%2)"/>
      <w:lvlJc w:val="left"/>
      <w:pPr>
        <w:widowControl w:val="0"/>
        <w:tabs>
          <w:tab w:val="left" w:pos="1488"/>
        </w:tabs>
        <w:ind w:left="1488" w:hanging="420"/>
      </w:pPr>
    </w:lvl>
    <w:lvl w:ilvl="2">
      <w:start w:val="1"/>
      <w:numFmt w:val="decimalEnclosedCircle"/>
      <w:lvlText w:val="%3"/>
      <w:lvlJc w:val="left"/>
      <w:pPr>
        <w:widowControl w:val="0"/>
        <w:tabs>
          <w:tab w:val="left" w:pos="1701"/>
        </w:tabs>
        <w:ind w:left="1908" w:hanging="420"/>
      </w:pPr>
    </w:lvl>
    <w:lvl w:ilvl="3">
      <w:start w:val="1"/>
      <w:numFmt w:val="decimal"/>
      <w:lvlText w:val="%4."/>
      <w:lvlJc w:val="left"/>
      <w:pPr>
        <w:widowControl w:val="0"/>
        <w:tabs>
          <w:tab w:val="left" w:pos="2327"/>
        </w:tabs>
        <w:ind w:left="2327" w:hanging="420"/>
      </w:pPr>
    </w:lvl>
    <w:lvl w:ilvl="4">
      <w:start w:val="1"/>
      <w:numFmt w:val="aiueoFullWidth"/>
      <w:lvlText w:val="(%5)"/>
      <w:lvlJc w:val="left"/>
      <w:pPr>
        <w:widowControl w:val="0"/>
        <w:tabs>
          <w:tab w:val="left" w:pos="2747"/>
        </w:tabs>
        <w:ind w:left="2747" w:hanging="420"/>
      </w:pPr>
    </w:lvl>
    <w:lvl w:ilvl="5">
      <w:start w:val="1"/>
      <w:numFmt w:val="decimalEnclosedCircle"/>
      <w:lvlText w:val="%6"/>
      <w:lvlJc w:val="left"/>
      <w:pPr>
        <w:widowControl w:val="0"/>
        <w:tabs>
          <w:tab w:val="left" w:pos="3167"/>
        </w:tabs>
        <w:ind w:left="3167" w:hanging="420"/>
      </w:pPr>
    </w:lvl>
    <w:lvl w:ilvl="6">
      <w:start w:val="1"/>
      <w:numFmt w:val="decimal"/>
      <w:lvlText w:val="%7."/>
      <w:lvlJc w:val="left"/>
      <w:pPr>
        <w:widowControl w:val="0"/>
        <w:tabs>
          <w:tab w:val="left" w:pos="3402"/>
        </w:tabs>
        <w:ind w:left="3588" w:hanging="420"/>
      </w:pPr>
    </w:lvl>
    <w:lvl w:ilvl="7">
      <w:start w:val="1"/>
      <w:numFmt w:val="decimal"/>
      <w:lvlText w:val="%8."/>
      <w:lvlJc w:val="left"/>
      <w:pPr>
        <w:widowControl w:val="0"/>
        <w:tabs>
          <w:tab w:val="left" w:pos="3402"/>
        </w:tabs>
        <w:ind w:left="3588" w:hanging="420"/>
      </w:pPr>
    </w:lvl>
    <w:lvl w:ilvl="8">
      <w:start w:val="1"/>
      <w:numFmt w:val="decimal"/>
      <w:lvlText w:val="%9."/>
      <w:lvlJc w:val="left"/>
      <w:pPr>
        <w:widowControl w:val="0"/>
        <w:tabs>
          <w:tab w:val="left" w:pos="3402"/>
        </w:tabs>
        <w:ind w:left="3588" w:hanging="420"/>
      </w:pPr>
    </w:lvl>
  </w:abstractNum>
  <w:abstractNum w:abstractNumId="2" w15:restartNumberingAfterBreak="0">
    <w:nsid w:val="00000003"/>
    <w:multiLevelType w:val="multilevel"/>
    <w:tmpl w:val="00000000"/>
    <w:name w:val="アウトライン13"/>
    <w:lvl w:ilvl="0">
      <w:start w:val="1"/>
      <w:numFmt w:val="decimalFullWidth"/>
      <w:suff w:val="nothing"/>
      <w:lvlText w:val="（%1）"/>
      <w:lvlJc w:val="left"/>
      <w:pPr>
        <w:widowControl w:val="0"/>
        <w:ind w:left="420" w:hanging="420"/>
      </w:pPr>
    </w:lvl>
    <w:lvl w:ilvl="1">
      <w:start w:val="1"/>
      <w:numFmt w:val="aiueoFullWidth"/>
      <w:lvlText w:val="(%2)"/>
      <w:lvlJc w:val="left"/>
      <w:pPr>
        <w:widowControl w:val="0"/>
        <w:tabs>
          <w:tab w:val="left" w:pos="1405"/>
        </w:tabs>
        <w:ind w:left="1405" w:hanging="420"/>
      </w:pPr>
    </w:lvl>
    <w:lvl w:ilvl="2">
      <w:start w:val="1"/>
      <w:numFmt w:val="decimalEnclosedCircle"/>
      <w:lvlText w:val="%3"/>
      <w:lvlJc w:val="left"/>
      <w:pPr>
        <w:widowControl w:val="0"/>
        <w:tabs>
          <w:tab w:val="left" w:pos="1701"/>
        </w:tabs>
        <w:ind w:left="1826" w:hanging="420"/>
      </w:pPr>
    </w:lvl>
    <w:lvl w:ilvl="3">
      <w:start w:val="1"/>
      <w:numFmt w:val="decimal"/>
      <w:lvlText w:val="%4."/>
      <w:lvlJc w:val="left"/>
      <w:pPr>
        <w:widowControl w:val="0"/>
        <w:tabs>
          <w:tab w:val="left" w:pos="2246"/>
        </w:tabs>
        <w:ind w:left="2246" w:hanging="420"/>
      </w:pPr>
    </w:lvl>
    <w:lvl w:ilvl="4">
      <w:start w:val="1"/>
      <w:numFmt w:val="aiueoFullWidth"/>
      <w:lvlText w:val="(%5)"/>
      <w:lvlJc w:val="left"/>
      <w:pPr>
        <w:widowControl w:val="0"/>
        <w:tabs>
          <w:tab w:val="left" w:pos="2551"/>
        </w:tabs>
        <w:ind w:left="2665" w:hanging="420"/>
      </w:pPr>
    </w:lvl>
    <w:lvl w:ilvl="5">
      <w:start w:val="1"/>
      <w:numFmt w:val="decimalEnclosedCircle"/>
      <w:lvlText w:val="%6"/>
      <w:lvlJc w:val="left"/>
      <w:pPr>
        <w:widowControl w:val="0"/>
        <w:tabs>
          <w:tab w:val="left" w:pos="3085"/>
        </w:tabs>
        <w:ind w:left="3085" w:hanging="420"/>
      </w:pPr>
    </w:lvl>
    <w:lvl w:ilvl="6">
      <w:start w:val="1"/>
      <w:numFmt w:val="decimal"/>
      <w:lvlText w:val="%7."/>
      <w:lvlJc w:val="left"/>
      <w:pPr>
        <w:widowControl w:val="0"/>
        <w:tabs>
          <w:tab w:val="left" w:pos="3402"/>
        </w:tabs>
        <w:ind w:left="3505" w:hanging="420"/>
      </w:pPr>
    </w:lvl>
    <w:lvl w:ilvl="7">
      <w:start w:val="1"/>
      <w:numFmt w:val="decimal"/>
      <w:lvlText w:val="%8."/>
      <w:lvlJc w:val="left"/>
      <w:pPr>
        <w:widowControl w:val="0"/>
        <w:tabs>
          <w:tab w:val="left" w:pos="3402"/>
        </w:tabs>
        <w:ind w:left="3505" w:hanging="420"/>
      </w:pPr>
    </w:lvl>
    <w:lvl w:ilvl="8">
      <w:start w:val="1"/>
      <w:numFmt w:val="decimal"/>
      <w:lvlText w:val="%9."/>
      <w:lvlJc w:val="left"/>
      <w:pPr>
        <w:widowControl w:val="0"/>
        <w:tabs>
          <w:tab w:val="left" w:pos="3402"/>
        </w:tabs>
        <w:ind w:left="3505" w:hanging="420"/>
      </w:pPr>
    </w:lvl>
  </w:abstractNum>
  <w:abstractNum w:abstractNumId="3" w15:restartNumberingAfterBreak="0">
    <w:nsid w:val="00000004"/>
    <w:multiLevelType w:val="multilevel"/>
    <w:tmpl w:val="00000000"/>
    <w:name w:val="アウトライン3"/>
    <w:lvl w:ilvl="0">
      <w:numFmt w:val="bullet"/>
      <w:lvlText w:val="・"/>
      <w:lvlJc w:val="left"/>
      <w:pPr>
        <w:widowControl w:val="0"/>
        <w:tabs>
          <w:tab w:val="left" w:pos="2411"/>
        </w:tabs>
        <w:ind w:left="2411" w:hanging="359"/>
      </w:pPr>
      <w:rPr>
        <w:rFonts w:ascii="Times New Roman" w:hAnsi="Times New Roman"/>
      </w:rPr>
    </w:lvl>
    <w:lvl w:ilvl="1">
      <w:numFmt w:val="bullet"/>
      <w:lvlText w:val="Ø"/>
      <w:lvlJc w:val="left"/>
      <w:pPr>
        <w:widowControl w:val="0"/>
        <w:tabs>
          <w:tab w:val="left" w:pos="1701"/>
        </w:tabs>
        <w:ind w:left="1920" w:hanging="420"/>
      </w:pPr>
      <w:rPr>
        <w:rFonts w:ascii="Wingdings" w:hAnsi="Wingdings" w:hint="default"/>
      </w:rPr>
    </w:lvl>
    <w:lvl w:ilvl="2">
      <w:numFmt w:val="bullet"/>
      <w:lvlText w:val="²"/>
      <w:lvlJc w:val="left"/>
      <w:pPr>
        <w:widowControl w:val="0"/>
        <w:tabs>
          <w:tab w:val="left" w:pos="2339"/>
        </w:tabs>
        <w:ind w:left="2339" w:hanging="420"/>
      </w:pPr>
      <w:rPr>
        <w:rFonts w:ascii="Wingdings" w:hAnsi="Wingdings" w:hint="default"/>
      </w:rPr>
    </w:lvl>
    <w:lvl w:ilvl="3">
      <w:numFmt w:val="bullet"/>
      <w:lvlText w:val="l"/>
      <w:lvlJc w:val="left"/>
      <w:pPr>
        <w:widowControl w:val="0"/>
        <w:tabs>
          <w:tab w:val="left" w:pos="2551"/>
        </w:tabs>
        <w:ind w:left="2759" w:hanging="420"/>
      </w:pPr>
      <w:rPr>
        <w:rFonts w:ascii="Wingdings" w:hAnsi="Wingdings"/>
      </w:rPr>
    </w:lvl>
    <w:lvl w:ilvl="4">
      <w:numFmt w:val="bullet"/>
      <w:lvlText w:val="Ø"/>
      <w:lvlJc w:val="left"/>
      <w:pPr>
        <w:widowControl w:val="0"/>
        <w:tabs>
          <w:tab w:val="left" w:pos="3179"/>
        </w:tabs>
        <w:ind w:left="3179" w:hanging="420"/>
      </w:pPr>
      <w:rPr>
        <w:rFonts w:ascii="Wingdings" w:hAnsi="Wingdings" w:hint="default"/>
      </w:rPr>
    </w:lvl>
    <w:lvl w:ilvl="5">
      <w:numFmt w:val="bullet"/>
      <w:lvlText w:val="²"/>
      <w:lvlJc w:val="left"/>
      <w:pPr>
        <w:widowControl w:val="0"/>
        <w:tabs>
          <w:tab w:val="left" w:pos="3402"/>
        </w:tabs>
        <w:ind w:left="3599" w:hanging="420"/>
      </w:pPr>
      <w:rPr>
        <w:rFonts w:ascii="Wingdings" w:hAnsi="Wingdings" w:hint="default"/>
      </w:rPr>
    </w:lvl>
    <w:lvl w:ilvl="6">
      <w:numFmt w:val="bullet"/>
      <w:lvlText w:val="l"/>
      <w:lvlJc w:val="left"/>
      <w:pPr>
        <w:widowControl w:val="0"/>
        <w:tabs>
          <w:tab w:val="left" w:pos="4019"/>
        </w:tabs>
        <w:ind w:left="4019" w:hanging="420"/>
      </w:pPr>
      <w:rPr>
        <w:rFonts w:ascii="Wingdings" w:hAnsi="Wingdings"/>
      </w:rPr>
    </w:lvl>
    <w:lvl w:ilvl="7">
      <w:numFmt w:val="bullet"/>
      <w:lvlText w:val="l"/>
      <w:lvlJc w:val="left"/>
      <w:pPr>
        <w:widowControl w:val="0"/>
        <w:tabs>
          <w:tab w:val="left" w:pos="4019"/>
        </w:tabs>
        <w:ind w:left="4019" w:hanging="420"/>
      </w:pPr>
      <w:rPr>
        <w:rFonts w:ascii="Wingdings" w:hAnsi="Wingdings"/>
      </w:rPr>
    </w:lvl>
    <w:lvl w:ilvl="8">
      <w:numFmt w:val="bullet"/>
      <w:lvlText w:val="l"/>
      <w:lvlJc w:val="left"/>
      <w:pPr>
        <w:widowControl w:val="0"/>
        <w:tabs>
          <w:tab w:val="left" w:pos="4019"/>
        </w:tabs>
        <w:ind w:left="4019" w:hanging="420"/>
      </w:pPr>
      <w:rPr>
        <w:rFonts w:ascii="Wingdings" w:hAnsi="Wingdings"/>
      </w:rPr>
    </w:lvl>
  </w:abstractNum>
  <w:abstractNum w:abstractNumId="4" w15:restartNumberingAfterBreak="0">
    <w:nsid w:val="00000005"/>
    <w:multiLevelType w:val="multilevel"/>
    <w:tmpl w:val="00000000"/>
    <w:name w:val="アウトライン16"/>
    <w:lvl w:ilvl="0">
      <w:start w:val="1"/>
      <w:numFmt w:val="decimalFullWidth"/>
      <w:suff w:val="nothing"/>
      <w:lvlText w:val="（%1）"/>
      <w:lvlJc w:val="left"/>
      <w:pPr>
        <w:widowControl w:val="0"/>
        <w:ind w:left="1064" w:hanging="719"/>
      </w:pPr>
    </w:lvl>
    <w:lvl w:ilvl="1">
      <w:start w:val="1"/>
      <w:numFmt w:val="aiueoFullWidth"/>
      <w:lvlText w:val="(%2)"/>
      <w:lvlJc w:val="left"/>
      <w:pPr>
        <w:widowControl w:val="0"/>
        <w:tabs>
          <w:tab w:val="left" w:pos="1259"/>
        </w:tabs>
        <w:ind w:left="1259" w:hanging="420"/>
      </w:pPr>
    </w:lvl>
    <w:lvl w:ilvl="2">
      <w:start w:val="1"/>
      <w:numFmt w:val="decimalEnclosedCircle"/>
      <w:lvlText w:val="%3"/>
      <w:lvlJc w:val="left"/>
      <w:pPr>
        <w:widowControl w:val="0"/>
        <w:tabs>
          <w:tab w:val="left" w:pos="1679"/>
        </w:tabs>
        <w:ind w:left="1679" w:hanging="420"/>
      </w:pPr>
    </w:lvl>
    <w:lvl w:ilvl="3">
      <w:start w:val="1"/>
      <w:numFmt w:val="decimal"/>
      <w:lvlText w:val="%4."/>
      <w:lvlJc w:val="left"/>
      <w:pPr>
        <w:widowControl w:val="0"/>
        <w:tabs>
          <w:tab w:val="left" w:pos="2098"/>
        </w:tabs>
        <w:ind w:left="2098" w:hanging="420"/>
      </w:pPr>
    </w:lvl>
    <w:lvl w:ilvl="4">
      <w:start w:val="1"/>
      <w:numFmt w:val="aiueoFullWidth"/>
      <w:lvlText w:val="(%5)"/>
      <w:lvlJc w:val="left"/>
      <w:pPr>
        <w:widowControl w:val="0"/>
        <w:tabs>
          <w:tab w:val="left" w:pos="2518"/>
        </w:tabs>
        <w:ind w:left="2518" w:hanging="420"/>
      </w:pPr>
    </w:lvl>
    <w:lvl w:ilvl="5">
      <w:start w:val="1"/>
      <w:numFmt w:val="decimalEnclosedCircle"/>
      <w:lvlText w:val="%6"/>
      <w:lvlJc w:val="left"/>
      <w:pPr>
        <w:widowControl w:val="0"/>
        <w:tabs>
          <w:tab w:val="left" w:pos="2938"/>
        </w:tabs>
        <w:ind w:left="2938" w:hanging="420"/>
      </w:pPr>
    </w:lvl>
    <w:lvl w:ilvl="6">
      <w:start w:val="1"/>
      <w:numFmt w:val="decimal"/>
      <w:lvlText w:val="%7."/>
      <w:lvlJc w:val="left"/>
      <w:pPr>
        <w:widowControl w:val="0"/>
        <w:tabs>
          <w:tab w:val="left" w:pos="3358"/>
        </w:tabs>
        <w:ind w:left="3358" w:hanging="420"/>
      </w:pPr>
    </w:lvl>
    <w:lvl w:ilvl="7">
      <w:start w:val="1"/>
      <w:numFmt w:val="decimal"/>
      <w:lvlText w:val="%8."/>
      <w:lvlJc w:val="left"/>
      <w:pPr>
        <w:widowControl w:val="0"/>
        <w:tabs>
          <w:tab w:val="left" w:pos="3358"/>
        </w:tabs>
        <w:ind w:left="3358" w:hanging="420"/>
      </w:pPr>
    </w:lvl>
    <w:lvl w:ilvl="8">
      <w:start w:val="1"/>
      <w:numFmt w:val="decimal"/>
      <w:lvlText w:val="%9."/>
      <w:lvlJc w:val="left"/>
      <w:pPr>
        <w:widowControl w:val="0"/>
        <w:tabs>
          <w:tab w:val="left" w:pos="3358"/>
        </w:tabs>
        <w:ind w:left="3358" w:hanging="420"/>
      </w:pPr>
    </w:lvl>
  </w:abstractNum>
  <w:abstractNum w:abstractNumId="5" w15:restartNumberingAfterBreak="0">
    <w:nsid w:val="00000006"/>
    <w:multiLevelType w:val="multilevel"/>
    <w:tmpl w:val="00000000"/>
    <w:name w:val="アウトライン18"/>
    <w:lvl w:ilvl="0">
      <w:start w:val="1"/>
      <w:numFmt w:val="decimalFullWidth"/>
      <w:lvlText w:val="（%1）"/>
      <w:lvlJc w:val="left"/>
      <w:pPr>
        <w:widowControl w:val="0"/>
        <w:tabs>
          <w:tab w:val="left" w:pos="850"/>
        </w:tabs>
        <w:ind w:left="852" w:hanging="420"/>
      </w:pPr>
    </w:lvl>
    <w:lvl w:ilvl="1">
      <w:start w:val="1"/>
      <w:numFmt w:val="aiueoFullWidth"/>
      <w:lvlText w:val="(%2)"/>
      <w:lvlJc w:val="left"/>
      <w:pPr>
        <w:widowControl w:val="0"/>
        <w:tabs>
          <w:tab w:val="left" w:pos="1272"/>
        </w:tabs>
        <w:ind w:left="1272" w:hanging="420"/>
      </w:pPr>
    </w:lvl>
    <w:lvl w:ilvl="2">
      <w:start w:val="1"/>
      <w:numFmt w:val="decimalEnclosedCircle"/>
      <w:lvlText w:val="%3"/>
      <w:lvlJc w:val="left"/>
      <w:pPr>
        <w:widowControl w:val="0"/>
        <w:tabs>
          <w:tab w:val="left" w:pos="1692"/>
        </w:tabs>
        <w:ind w:left="1692" w:hanging="420"/>
      </w:pPr>
    </w:lvl>
    <w:lvl w:ilvl="3">
      <w:start w:val="1"/>
      <w:numFmt w:val="decimal"/>
      <w:lvlText w:val="%4."/>
      <w:lvlJc w:val="left"/>
      <w:pPr>
        <w:widowControl w:val="0"/>
        <w:tabs>
          <w:tab w:val="left" w:pos="2111"/>
        </w:tabs>
        <w:ind w:left="2111" w:hanging="420"/>
      </w:pPr>
    </w:lvl>
    <w:lvl w:ilvl="4">
      <w:start w:val="1"/>
      <w:numFmt w:val="aiueoFullWidth"/>
      <w:lvlText w:val="(%5)"/>
      <w:lvlJc w:val="left"/>
      <w:pPr>
        <w:widowControl w:val="0"/>
        <w:tabs>
          <w:tab w:val="left" w:pos="2531"/>
        </w:tabs>
        <w:ind w:left="2531" w:hanging="420"/>
      </w:pPr>
    </w:lvl>
    <w:lvl w:ilvl="5">
      <w:start w:val="1"/>
      <w:numFmt w:val="decimalEnclosedCircle"/>
      <w:lvlText w:val="%6"/>
      <w:lvlJc w:val="left"/>
      <w:pPr>
        <w:widowControl w:val="0"/>
        <w:tabs>
          <w:tab w:val="left" w:pos="2951"/>
        </w:tabs>
        <w:ind w:left="2951" w:hanging="420"/>
      </w:pPr>
    </w:lvl>
    <w:lvl w:ilvl="6">
      <w:start w:val="1"/>
      <w:numFmt w:val="decimalFullWidth"/>
      <w:suff w:val="nothing"/>
      <w:lvlText w:val="（%7）"/>
      <w:lvlJc w:val="left"/>
      <w:pPr>
        <w:widowControl w:val="0"/>
        <w:ind w:left="764" w:hanging="420"/>
      </w:pPr>
    </w:lvl>
    <w:lvl w:ilvl="7">
      <w:start w:val="1"/>
      <w:numFmt w:val="decimalFullWidth"/>
      <w:suff w:val="nothing"/>
      <w:lvlText w:val="（%8）"/>
      <w:lvlJc w:val="left"/>
      <w:pPr>
        <w:widowControl w:val="0"/>
        <w:ind w:left="764" w:hanging="420"/>
      </w:pPr>
    </w:lvl>
    <w:lvl w:ilvl="8">
      <w:start w:val="1"/>
      <w:numFmt w:val="decimalFullWidth"/>
      <w:suff w:val="nothing"/>
      <w:lvlText w:val="（%9）"/>
      <w:lvlJc w:val="left"/>
      <w:pPr>
        <w:widowControl w:val="0"/>
        <w:ind w:left="764" w:hanging="420"/>
      </w:pPr>
    </w:lvl>
  </w:abstractNum>
  <w:abstractNum w:abstractNumId="6" w15:restartNumberingAfterBreak="0">
    <w:nsid w:val="00000007"/>
    <w:multiLevelType w:val="multilevel"/>
    <w:tmpl w:val="00000000"/>
    <w:name w:val="アウトライン19"/>
    <w:lvl w:ilvl="0">
      <w:start w:val="1"/>
      <w:numFmt w:val="decimalFullWidth"/>
      <w:suff w:val="nothing"/>
      <w:lvlText w:val="（%1）"/>
      <w:lvlJc w:val="left"/>
      <w:pPr>
        <w:widowControl w:val="0"/>
        <w:ind w:left="764" w:hanging="4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7" w15:restartNumberingAfterBreak="0">
    <w:nsid w:val="33992D84"/>
    <w:multiLevelType w:val="hybridMultilevel"/>
    <w:tmpl w:val="FD38EB2C"/>
    <w:lvl w:ilvl="0" w:tplc="5204E06A">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56D739B2"/>
    <w:multiLevelType w:val="hybridMultilevel"/>
    <w:tmpl w:val="485AFA7A"/>
    <w:lvl w:ilvl="0" w:tplc="11D80A4C">
      <w:start w:val="1"/>
      <w:numFmt w:val="decimalFullWidth"/>
      <w:lvlText w:val="（%1）"/>
      <w:lvlJc w:val="left"/>
      <w:pPr>
        <w:ind w:left="1859" w:hanging="600"/>
      </w:pPr>
      <w:rPr>
        <w:rFonts w:ascii="ＭＳ ゴシック" w:eastAsia="ＭＳ ゴシック" w:hAnsi="ＭＳ ゴシック"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num w:numId="1" w16cid:durableId="1324435281">
    <w:abstractNumId w:val="0"/>
  </w:num>
  <w:num w:numId="2" w16cid:durableId="289821514">
    <w:abstractNumId w:val="1"/>
  </w:num>
  <w:num w:numId="3" w16cid:durableId="1762872759">
    <w:abstractNumId w:val="2"/>
  </w:num>
  <w:num w:numId="4" w16cid:durableId="1586644486">
    <w:abstractNumId w:val="3"/>
  </w:num>
  <w:num w:numId="5" w16cid:durableId="1893929445">
    <w:abstractNumId w:val="4"/>
  </w:num>
  <w:num w:numId="6" w16cid:durableId="1993634709">
    <w:abstractNumId w:val="5"/>
  </w:num>
  <w:num w:numId="7" w16cid:durableId="597637034">
    <w:abstractNumId w:val="6"/>
  </w:num>
  <w:num w:numId="8" w16cid:durableId="1185553004">
    <w:abstractNumId w:val="8"/>
  </w:num>
  <w:num w:numId="9" w16cid:durableId="2033217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Formatting/>
  <w:defaultTabStop w:val="850"/>
  <w:hyphenationZone w:val="0"/>
  <w:drawingGridHorizontalSpacing w:val="105"/>
  <w:drawingGridVerticalSpacing w:val="331"/>
  <w:displayHorizontalDrawingGridEvery w:val="0"/>
  <w:doNotShadeFormData/>
  <w:characterSpacingControl w:val="compressPunctuation"/>
  <w:strictFirstAndLastChars/>
  <w:hdrShapeDefaults>
    <o:shapedefaults v:ext="edit" spidmax="81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90"/>
    <w:rsid w:val="00007B04"/>
    <w:rsid w:val="00020AFC"/>
    <w:rsid w:val="00021275"/>
    <w:rsid w:val="00037E50"/>
    <w:rsid w:val="00041903"/>
    <w:rsid w:val="00054371"/>
    <w:rsid w:val="00056D8C"/>
    <w:rsid w:val="000578D2"/>
    <w:rsid w:val="000766E1"/>
    <w:rsid w:val="00076840"/>
    <w:rsid w:val="000811C9"/>
    <w:rsid w:val="000854DD"/>
    <w:rsid w:val="00087A5A"/>
    <w:rsid w:val="00095BCF"/>
    <w:rsid w:val="000A0997"/>
    <w:rsid w:val="000A103B"/>
    <w:rsid w:val="000A2C7F"/>
    <w:rsid w:val="000B5185"/>
    <w:rsid w:val="000D1BB1"/>
    <w:rsid w:val="000D61E4"/>
    <w:rsid w:val="000D783B"/>
    <w:rsid w:val="000F41F5"/>
    <w:rsid w:val="001060D5"/>
    <w:rsid w:val="00110BDA"/>
    <w:rsid w:val="0011167E"/>
    <w:rsid w:val="00112861"/>
    <w:rsid w:val="0011686D"/>
    <w:rsid w:val="001211EF"/>
    <w:rsid w:val="0012774D"/>
    <w:rsid w:val="00142918"/>
    <w:rsid w:val="00146C44"/>
    <w:rsid w:val="0015002D"/>
    <w:rsid w:val="0016039D"/>
    <w:rsid w:val="001718E6"/>
    <w:rsid w:val="00181054"/>
    <w:rsid w:val="00184E2C"/>
    <w:rsid w:val="00193582"/>
    <w:rsid w:val="001976E3"/>
    <w:rsid w:val="001A0290"/>
    <w:rsid w:val="001A4246"/>
    <w:rsid w:val="001A6D59"/>
    <w:rsid w:val="001B2852"/>
    <w:rsid w:val="001B3260"/>
    <w:rsid w:val="001B69B4"/>
    <w:rsid w:val="001C4BF0"/>
    <w:rsid w:val="001C5738"/>
    <w:rsid w:val="001D3783"/>
    <w:rsid w:val="001E1C14"/>
    <w:rsid w:val="001E634A"/>
    <w:rsid w:val="001F7D16"/>
    <w:rsid w:val="0020782C"/>
    <w:rsid w:val="002114D0"/>
    <w:rsid w:val="002122D7"/>
    <w:rsid w:val="00214328"/>
    <w:rsid w:val="00216108"/>
    <w:rsid w:val="00222CC9"/>
    <w:rsid w:val="00224227"/>
    <w:rsid w:val="00234E28"/>
    <w:rsid w:val="00237187"/>
    <w:rsid w:val="00237EE3"/>
    <w:rsid w:val="00247C0C"/>
    <w:rsid w:val="00257B8E"/>
    <w:rsid w:val="0026548F"/>
    <w:rsid w:val="00272223"/>
    <w:rsid w:val="002810ED"/>
    <w:rsid w:val="0029042E"/>
    <w:rsid w:val="00291387"/>
    <w:rsid w:val="002A3014"/>
    <w:rsid w:val="002A7347"/>
    <w:rsid w:val="002B128C"/>
    <w:rsid w:val="002B44D2"/>
    <w:rsid w:val="002B5F01"/>
    <w:rsid w:val="002B6BB3"/>
    <w:rsid w:val="002B7575"/>
    <w:rsid w:val="002C3405"/>
    <w:rsid w:val="002E071F"/>
    <w:rsid w:val="002E0919"/>
    <w:rsid w:val="0030003D"/>
    <w:rsid w:val="00316DEE"/>
    <w:rsid w:val="00335DFE"/>
    <w:rsid w:val="0034081C"/>
    <w:rsid w:val="00345212"/>
    <w:rsid w:val="0035258F"/>
    <w:rsid w:val="00356250"/>
    <w:rsid w:val="00365C4A"/>
    <w:rsid w:val="00372605"/>
    <w:rsid w:val="00375258"/>
    <w:rsid w:val="003764E6"/>
    <w:rsid w:val="003A4FB7"/>
    <w:rsid w:val="003B58FA"/>
    <w:rsid w:val="003D4B37"/>
    <w:rsid w:val="003E42C1"/>
    <w:rsid w:val="003E63A9"/>
    <w:rsid w:val="00401C31"/>
    <w:rsid w:val="00407F99"/>
    <w:rsid w:val="00422585"/>
    <w:rsid w:val="004239BA"/>
    <w:rsid w:val="004275AD"/>
    <w:rsid w:val="0044384B"/>
    <w:rsid w:val="0044514D"/>
    <w:rsid w:val="0044546E"/>
    <w:rsid w:val="0045250F"/>
    <w:rsid w:val="004540C0"/>
    <w:rsid w:val="0046111A"/>
    <w:rsid w:val="0046319F"/>
    <w:rsid w:val="00463283"/>
    <w:rsid w:val="00470555"/>
    <w:rsid w:val="00482888"/>
    <w:rsid w:val="004876D4"/>
    <w:rsid w:val="00494A1F"/>
    <w:rsid w:val="004A4EC5"/>
    <w:rsid w:val="004A6AA1"/>
    <w:rsid w:val="004C0BB9"/>
    <w:rsid w:val="004C3916"/>
    <w:rsid w:val="004E1002"/>
    <w:rsid w:val="004F0EB1"/>
    <w:rsid w:val="004F2B90"/>
    <w:rsid w:val="00506AB5"/>
    <w:rsid w:val="00507DFE"/>
    <w:rsid w:val="0051704F"/>
    <w:rsid w:val="00520800"/>
    <w:rsid w:val="00521A3B"/>
    <w:rsid w:val="005448CD"/>
    <w:rsid w:val="00552410"/>
    <w:rsid w:val="00560666"/>
    <w:rsid w:val="0056396D"/>
    <w:rsid w:val="0056522A"/>
    <w:rsid w:val="00582D72"/>
    <w:rsid w:val="005845B8"/>
    <w:rsid w:val="00584B8A"/>
    <w:rsid w:val="0058798B"/>
    <w:rsid w:val="00592959"/>
    <w:rsid w:val="00595923"/>
    <w:rsid w:val="005A36C3"/>
    <w:rsid w:val="005C77AF"/>
    <w:rsid w:val="005D7316"/>
    <w:rsid w:val="005E15F0"/>
    <w:rsid w:val="005F5A3B"/>
    <w:rsid w:val="006015EB"/>
    <w:rsid w:val="0060517E"/>
    <w:rsid w:val="00616682"/>
    <w:rsid w:val="0062167D"/>
    <w:rsid w:val="006222CE"/>
    <w:rsid w:val="00624CAE"/>
    <w:rsid w:val="00626E41"/>
    <w:rsid w:val="00637DA4"/>
    <w:rsid w:val="006536F4"/>
    <w:rsid w:val="00657F63"/>
    <w:rsid w:val="00661475"/>
    <w:rsid w:val="00665713"/>
    <w:rsid w:val="00666228"/>
    <w:rsid w:val="00667012"/>
    <w:rsid w:val="006731E4"/>
    <w:rsid w:val="006777CD"/>
    <w:rsid w:val="0068756D"/>
    <w:rsid w:val="006A35FE"/>
    <w:rsid w:val="006B79BB"/>
    <w:rsid w:val="006D1888"/>
    <w:rsid w:val="006E2D7F"/>
    <w:rsid w:val="006E360C"/>
    <w:rsid w:val="006E592D"/>
    <w:rsid w:val="006E5DD0"/>
    <w:rsid w:val="006F3449"/>
    <w:rsid w:val="006F6D07"/>
    <w:rsid w:val="00707C9A"/>
    <w:rsid w:val="00710854"/>
    <w:rsid w:val="00711B56"/>
    <w:rsid w:val="00715F3F"/>
    <w:rsid w:val="00737455"/>
    <w:rsid w:val="007424E8"/>
    <w:rsid w:val="00743ED3"/>
    <w:rsid w:val="00761D42"/>
    <w:rsid w:val="0076468A"/>
    <w:rsid w:val="007665E6"/>
    <w:rsid w:val="00771E4F"/>
    <w:rsid w:val="00785209"/>
    <w:rsid w:val="00794F04"/>
    <w:rsid w:val="007A07E7"/>
    <w:rsid w:val="007A2394"/>
    <w:rsid w:val="007A3743"/>
    <w:rsid w:val="007A3B97"/>
    <w:rsid w:val="007C408C"/>
    <w:rsid w:val="007C4DA8"/>
    <w:rsid w:val="007E7DA1"/>
    <w:rsid w:val="007F66B5"/>
    <w:rsid w:val="00814911"/>
    <w:rsid w:val="008217B7"/>
    <w:rsid w:val="0082436E"/>
    <w:rsid w:val="00840DBB"/>
    <w:rsid w:val="008420B8"/>
    <w:rsid w:val="00842FC9"/>
    <w:rsid w:val="00843A85"/>
    <w:rsid w:val="00844AF5"/>
    <w:rsid w:val="00860EC9"/>
    <w:rsid w:val="00863C62"/>
    <w:rsid w:val="00876C9A"/>
    <w:rsid w:val="00883DEA"/>
    <w:rsid w:val="00897201"/>
    <w:rsid w:val="008A1363"/>
    <w:rsid w:val="008A2520"/>
    <w:rsid w:val="008C24C4"/>
    <w:rsid w:val="008C47C9"/>
    <w:rsid w:val="008D3BC3"/>
    <w:rsid w:val="008D5F3C"/>
    <w:rsid w:val="008D6EB2"/>
    <w:rsid w:val="008E0509"/>
    <w:rsid w:val="008F5532"/>
    <w:rsid w:val="008F72A1"/>
    <w:rsid w:val="0090178E"/>
    <w:rsid w:val="00902EDE"/>
    <w:rsid w:val="00904C02"/>
    <w:rsid w:val="009164D8"/>
    <w:rsid w:val="009213AC"/>
    <w:rsid w:val="0093233A"/>
    <w:rsid w:val="0093528E"/>
    <w:rsid w:val="00936707"/>
    <w:rsid w:val="00940613"/>
    <w:rsid w:val="00942BBF"/>
    <w:rsid w:val="00943341"/>
    <w:rsid w:val="0094699F"/>
    <w:rsid w:val="009569CC"/>
    <w:rsid w:val="00956EEA"/>
    <w:rsid w:val="009629B1"/>
    <w:rsid w:val="00972AB6"/>
    <w:rsid w:val="0098004B"/>
    <w:rsid w:val="00986538"/>
    <w:rsid w:val="009914B3"/>
    <w:rsid w:val="009915F6"/>
    <w:rsid w:val="00995F90"/>
    <w:rsid w:val="009A0765"/>
    <w:rsid w:val="009B0B03"/>
    <w:rsid w:val="009D192C"/>
    <w:rsid w:val="009D66E6"/>
    <w:rsid w:val="009D6F15"/>
    <w:rsid w:val="009E6FBA"/>
    <w:rsid w:val="009F4622"/>
    <w:rsid w:val="009F47D4"/>
    <w:rsid w:val="009F5218"/>
    <w:rsid w:val="009F5E8F"/>
    <w:rsid w:val="00A03B6B"/>
    <w:rsid w:val="00A1182D"/>
    <w:rsid w:val="00A165FE"/>
    <w:rsid w:val="00A31411"/>
    <w:rsid w:val="00A31A51"/>
    <w:rsid w:val="00A366F4"/>
    <w:rsid w:val="00A37C9F"/>
    <w:rsid w:val="00A41126"/>
    <w:rsid w:val="00A500F3"/>
    <w:rsid w:val="00A5078B"/>
    <w:rsid w:val="00A5579D"/>
    <w:rsid w:val="00A61975"/>
    <w:rsid w:val="00A70416"/>
    <w:rsid w:val="00A7440F"/>
    <w:rsid w:val="00A7528B"/>
    <w:rsid w:val="00A84B57"/>
    <w:rsid w:val="00AA34E1"/>
    <w:rsid w:val="00AA3667"/>
    <w:rsid w:val="00AA3E58"/>
    <w:rsid w:val="00AA6BEA"/>
    <w:rsid w:val="00AB03EC"/>
    <w:rsid w:val="00AC0853"/>
    <w:rsid w:val="00AC26FC"/>
    <w:rsid w:val="00AC652B"/>
    <w:rsid w:val="00AD2C48"/>
    <w:rsid w:val="00AD5FF3"/>
    <w:rsid w:val="00AE3BA4"/>
    <w:rsid w:val="00AF1EBB"/>
    <w:rsid w:val="00AF4A49"/>
    <w:rsid w:val="00AF4E6B"/>
    <w:rsid w:val="00B070BA"/>
    <w:rsid w:val="00B11095"/>
    <w:rsid w:val="00B13229"/>
    <w:rsid w:val="00B33D8E"/>
    <w:rsid w:val="00B35DD7"/>
    <w:rsid w:val="00B374A0"/>
    <w:rsid w:val="00B5530C"/>
    <w:rsid w:val="00B6316E"/>
    <w:rsid w:val="00B64FBE"/>
    <w:rsid w:val="00B6763C"/>
    <w:rsid w:val="00B77CE9"/>
    <w:rsid w:val="00B85AAC"/>
    <w:rsid w:val="00BA522B"/>
    <w:rsid w:val="00BB1F6F"/>
    <w:rsid w:val="00BC0319"/>
    <w:rsid w:val="00BC1CDB"/>
    <w:rsid w:val="00BE4C12"/>
    <w:rsid w:val="00BE6932"/>
    <w:rsid w:val="00BF1D62"/>
    <w:rsid w:val="00C100B4"/>
    <w:rsid w:val="00C104C6"/>
    <w:rsid w:val="00C11B7B"/>
    <w:rsid w:val="00C34ED3"/>
    <w:rsid w:val="00C44515"/>
    <w:rsid w:val="00C466E5"/>
    <w:rsid w:val="00C56E84"/>
    <w:rsid w:val="00C874F7"/>
    <w:rsid w:val="00C934D8"/>
    <w:rsid w:val="00C9470F"/>
    <w:rsid w:val="00CA5881"/>
    <w:rsid w:val="00CA70E1"/>
    <w:rsid w:val="00CB48EE"/>
    <w:rsid w:val="00CB49CD"/>
    <w:rsid w:val="00CC2209"/>
    <w:rsid w:val="00CD39E4"/>
    <w:rsid w:val="00CD4EB5"/>
    <w:rsid w:val="00CE13D7"/>
    <w:rsid w:val="00D00EA7"/>
    <w:rsid w:val="00D0237C"/>
    <w:rsid w:val="00D041E4"/>
    <w:rsid w:val="00D04425"/>
    <w:rsid w:val="00D10754"/>
    <w:rsid w:val="00D138F2"/>
    <w:rsid w:val="00D31BD2"/>
    <w:rsid w:val="00D476BA"/>
    <w:rsid w:val="00D51C08"/>
    <w:rsid w:val="00D5254D"/>
    <w:rsid w:val="00D558F7"/>
    <w:rsid w:val="00D73FE3"/>
    <w:rsid w:val="00D836EB"/>
    <w:rsid w:val="00D94859"/>
    <w:rsid w:val="00D9779C"/>
    <w:rsid w:val="00DA3BBC"/>
    <w:rsid w:val="00DA41E7"/>
    <w:rsid w:val="00DC02A9"/>
    <w:rsid w:val="00DC4D3B"/>
    <w:rsid w:val="00DC6376"/>
    <w:rsid w:val="00DE0D3B"/>
    <w:rsid w:val="00DE4C6D"/>
    <w:rsid w:val="00DE6338"/>
    <w:rsid w:val="00DF21BC"/>
    <w:rsid w:val="00DF4B71"/>
    <w:rsid w:val="00E028B9"/>
    <w:rsid w:val="00E0572C"/>
    <w:rsid w:val="00E10521"/>
    <w:rsid w:val="00E33655"/>
    <w:rsid w:val="00E34230"/>
    <w:rsid w:val="00E44862"/>
    <w:rsid w:val="00E52639"/>
    <w:rsid w:val="00E5375B"/>
    <w:rsid w:val="00E53D70"/>
    <w:rsid w:val="00E571F6"/>
    <w:rsid w:val="00E67DF7"/>
    <w:rsid w:val="00E725DD"/>
    <w:rsid w:val="00E802CF"/>
    <w:rsid w:val="00E8713B"/>
    <w:rsid w:val="00E9123B"/>
    <w:rsid w:val="00E960A7"/>
    <w:rsid w:val="00E97AE3"/>
    <w:rsid w:val="00EA1A45"/>
    <w:rsid w:val="00EA7534"/>
    <w:rsid w:val="00ED0881"/>
    <w:rsid w:val="00ED6A08"/>
    <w:rsid w:val="00F12758"/>
    <w:rsid w:val="00F15FE6"/>
    <w:rsid w:val="00F23311"/>
    <w:rsid w:val="00F265ED"/>
    <w:rsid w:val="00F30EEF"/>
    <w:rsid w:val="00F34E67"/>
    <w:rsid w:val="00F35833"/>
    <w:rsid w:val="00F609AD"/>
    <w:rsid w:val="00F6427F"/>
    <w:rsid w:val="00F803AB"/>
    <w:rsid w:val="00F85937"/>
    <w:rsid w:val="00F9092E"/>
    <w:rsid w:val="00F9131A"/>
    <w:rsid w:val="00F94682"/>
    <w:rsid w:val="00F95CB6"/>
    <w:rsid w:val="00FA4C09"/>
    <w:rsid w:val="00FC44A3"/>
    <w:rsid w:val="00FC4C9F"/>
    <w:rsid w:val="00FD083F"/>
    <w:rsid w:val="00FD5AC7"/>
    <w:rsid w:val="00FE176D"/>
    <w:rsid w:val="00FE7EF0"/>
    <w:rsid w:val="00FF62EC"/>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EE6A6F"/>
  <w15:chartTrackingRefBased/>
  <w15:docId w15:val="{F5F9FBF9-BF0E-4B4D-BA26-A606CF78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Ｐ明朝" w:eastAsia="ＭＳ Ｐ明朝" w:hAnsi="ＭＳ Ｐ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keepNext/>
      <w:ind w:left="515" w:hanging="515"/>
      <w:outlineLvl w:val="0"/>
    </w:pPr>
    <w:rPr>
      <w:rFonts w:ascii="Arial" w:eastAsia="ＭＳ ゴシック" w:hAnsi="Arial"/>
      <w:sz w:val="28"/>
    </w:rPr>
  </w:style>
  <w:style w:type="paragraph" w:customStyle="1" w:styleId="2">
    <w:name w:val="見出し 2(一太郎段落スタイル)"/>
    <w:basedOn w:val="a"/>
    <w:pPr>
      <w:keepNext/>
      <w:spacing w:before="120"/>
      <w:ind w:left="116"/>
      <w:outlineLvl w:val="1"/>
    </w:pPr>
    <w:rPr>
      <w:rFonts w:ascii="ＭＳ ゴシック" w:eastAsia="ＭＳ ゴシック" w:hAnsi="ＭＳ ゴシック"/>
      <w:sz w:val="24"/>
    </w:rPr>
  </w:style>
  <w:style w:type="paragraph" w:customStyle="1" w:styleId="3">
    <w:name w:val="見出し 3(一太郎段落スタイル)"/>
    <w:basedOn w:val="a"/>
    <w:pPr>
      <w:keepNext/>
      <w:spacing w:before="120"/>
      <w:ind w:left="226"/>
      <w:outlineLvl w:val="2"/>
    </w:pPr>
    <w:rPr>
      <w:rFonts w:ascii="ＭＳ ゴシック" w:eastAsia="ＭＳ ゴシック" w:hAnsi="ＭＳ ゴシック"/>
      <w:sz w:val="22"/>
    </w:rPr>
  </w:style>
  <w:style w:type="paragraph" w:customStyle="1" w:styleId="4">
    <w:name w:val="見出し 4(一太郎段落スタイル)"/>
    <w:basedOn w:val="a"/>
    <w:pPr>
      <w:keepNext/>
      <w:spacing w:before="120"/>
      <w:ind w:left="336" w:hanging="200"/>
      <w:outlineLvl w:val="3"/>
    </w:pPr>
    <w:rPr>
      <w:rFonts w:ascii="ＭＳ ゴシック" w:eastAsia="ＭＳ ゴシック" w:hAnsi="ＭＳ ゴシック"/>
      <w:sz w:val="22"/>
    </w:rPr>
  </w:style>
  <w:style w:type="paragraph" w:customStyle="1" w:styleId="5">
    <w:name w:val="見出し 5(一太郎段落スタイル)"/>
    <w:basedOn w:val="a"/>
    <w:pPr>
      <w:keepNext/>
      <w:spacing w:before="120"/>
      <w:ind w:left="410" w:hanging="200"/>
      <w:outlineLvl w:val="4"/>
    </w:pPr>
    <w:rPr>
      <w:rFonts w:ascii="ＭＳ ゴシック" w:eastAsia="ＭＳ ゴシック" w:hAnsi="ＭＳ ゴシック"/>
      <w:sz w:val="22"/>
    </w:rPr>
  </w:style>
  <w:style w:type="paragraph" w:customStyle="1" w:styleId="6">
    <w:name w:val="見出し 6(一太郎段落スタイル)"/>
    <w:basedOn w:val="a"/>
    <w:pPr>
      <w:keepNext/>
      <w:spacing w:before="120"/>
      <w:ind w:left="556" w:hanging="200"/>
      <w:outlineLvl w:val="5"/>
    </w:pPr>
    <w:rPr>
      <w:rFonts w:ascii="ＭＳ ゴシック" w:eastAsia="ＭＳ ゴシック" w:hAnsi="ＭＳ ゴシック"/>
      <w:sz w:val="22"/>
    </w:rPr>
  </w:style>
  <w:style w:type="paragraph" w:customStyle="1" w:styleId="7">
    <w:name w:val="見出し 7(一太郎段落スタイル)"/>
    <w:basedOn w:val="a"/>
    <w:pPr>
      <w:keepNext/>
      <w:spacing w:before="120"/>
      <w:ind w:left="776" w:hanging="200"/>
      <w:outlineLvl w:val="6"/>
    </w:pPr>
    <w:rPr>
      <w:rFonts w:ascii="ＭＳ ゴシック" w:eastAsia="ＭＳ ゴシック" w:hAnsi="ＭＳ ゴシック"/>
      <w:sz w:val="22"/>
    </w:rPr>
  </w:style>
  <w:style w:type="paragraph" w:customStyle="1" w:styleId="8">
    <w:name w:val="見出し 8(一太郎段落スタイル)"/>
    <w:basedOn w:val="a"/>
    <w:pPr>
      <w:keepNext/>
      <w:spacing w:before="120"/>
      <w:ind w:left="6" w:hanging="6"/>
      <w:outlineLvl w:val="6"/>
    </w:pPr>
    <w:rPr>
      <w:rFonts w:ascii="ＭＳ ゴシック" w:eastAsia="ＭＳ ゴシック" w:hAnsi="ＭＳ ゴシック"/>
      <w:sz w:val="22"/>
    </w:rPr>
  </w:style>
  <w:style w:type="paragraph" w:customStyle="1" w:styleId="9">
    <w:name w:val="見出し 9(一太郎段落スタイル)"/>
    <w:basedOn w:val="a"/>
    <w:pPr>
      <w:keepNext/>
      <w:spacing w:before="120"/>
      <w:ind w:left="410" w:hanging="200"/>
      <w:outlineLvl w:val="6"/>
    </w:pPr>
    <w:rPr>
      <w:rFonts w:ascii="ＭＳ ゴシック" w:eastAsia="ＭＳ ゴシック" w:hAnsi="ＭＳ ゴシック"/>
      <w:sz w:val="22"/>
    </w:rPr>
  </w:style>
  <w:style w:type="character" w:customStyle="1" w:styleId="a3">
    <w:name w:val="段落フォント(一太郎文字スタイル)"/>
    <w:rPr>
      <w:sz w:val="20"/>
    </w:rPr>
  </w:style>
  <w:style w:type="paragraph" w:customStyle="1" w:styleId="10">
    <w:name w:val="標準の表1"/>
    <w:basedOn w:val="a"/>
    <w:rPr>
      <w:sz w:val="20"/>
    </w:rPr>
  </w:style>
  <w:style w:type="character" w:customStyle="1" w:styleId="11">
    <w:name w:val="リストなし1"/>
    <w:rPr>
      <w:sz w:val="20"/>
    </w:rPr>
  </w:style>
  <w:style w:type="paragraph" w:customStyle="1" w:styleId="12">
    <w:name w:val="ｲﾝﾃﾞﾝﾄ1"/>
    <w:basedOn w:val="a"/>
    <w:pPr>
      <w:ind w:left="226" w:firstLine="215"/>
    </w:pPr>
    <w:rPr>
      <w:sz w:val="22"/>
    </w:rPr>
  </w:style>
  <w:style w:type="paragraph" w:customStyle="1" w:styleId="20">
    <w:name w:val="ｲﾝﾃﾞﾝﾄ2"/>
    <w:basedOn w:val="a"/>
    <w:pPr>
      <w:ind w:left="336" w:firstLine="215"/>
    </w:pPr>
    <w:rPr>
      <w:sz w:val="22"/>
    </w:rPr>
  </w:style>
  <w:style w:type="paragraph" w:customStyle="1" w:styleId="30">
    <w:name w:val="ｲﾝﾃﾞﾝﾄ3"/>
    <w:basedOn w:val="a"/>
    <w:pPr>
      <w:ind w:left="446" w:firstLine="215"/>
    </w:pPr>
    <w:rPr>
      <w:sz w:val="22"/>
    </w:rPr>
  </w:style>
  <w:style w:type="paragraph" w:customStyle="1" w:styleId="40">
    <w:name w:val="ｲﾝﾃﾞﾝﾄ4"/>
    <w:basedOn w:val="a"/>
    <w:pPr>
      <w:ind w:left="556" w:firstLine="215"/>
    </w:pPr>
    <w:rPr>
      <w:sz w:val="22"/>
    </w:rPr>
  </w:style>
  <w:style w:type="paragraph" w:customStyle="1" w:styleId="50">
    <w:name w:val="ｲﾝﾃﾞﾝﾄ5"/>
    <w:basedOn w:val="a"/>
    <w:pPr>
      <w:ind w:left="666" w:firstLine="215"/>
    </w:pPr>
    <w:rPr>
      <w:sz w:val="22"/>
    </w:rPr>
  </w:style>
  <w:style w:type="paragraph" w:customStyle="1" w:styleId="60">
    <w:name w:val="ｲﾝﾃﾞﾝﾄ6"/>
    <w:basedOn w:val="a"/>
    <w:pPr>
      <w:ind w:left="776" w:firstLine="215"/>
    </w:pPr>
    <w:rPr>
      <w:sz w:val="22"/>
    </w:rPr>
  </w:style>
  <w:style w:type="paragraph" w:customStyle="1" w:styleId="70">
    <w:name w:val="ｲﾝﾃﾞﾝﾄ7"/>
    <w:basedOn w:val="a"/>
    <w:pPr>
      <w:ind w:left="996" w:firstLine="215"/>
    </w:pPr>
    <w:rPr>
      <w:sz w:val="22"/>
    </w:rPr>
  </w:style>
  <w:style w:type="paragraph" w:customStyle="1" w:styleId="80">
    <w:name w:val="ｲﾝﾃﾞﾝﾄ8"/>
    <w:basedOn w:val="a"/>
    <w:pPr>
      <w:ind w:left="776" w:firstLine="215"/>
    </w:pPr>
    <w:rPr>
      <w:sz w:val="22"/>
    </w:rPr>
  </w:style>
  <w:style w:type="paragraph" w:customStyle="1" w:styleId="90">
    <w:name w:val="ｲﾝﾃﾞﾝﾄ9"/>
    <w:basedOn w:val="a"/>
    <w:pPr>
      <w:ind w:left="776" w:firstLine="215"/>
    </w:pPr>
    <w:rPr>
      <w:sz w:val="22"/>
    </w:rPr>
  </w:style>
  <w:style w:type="paragraph" w:styleId="a4">
    <w:name w:val="Plain Text"/>
    <w:basedOn w:val="a"/>
    <w:rPr>
      <w:rFonts w:ascii="ＭＳ 明朝" w:hAnsi="ＭＳ 明朝"/>
    </w:rPr>
  </w:style>
  <w:style w:type="paragraph" w:styleId="31">
    <w:name w:val="Body Text Indent 3"/>
    <w:basedOn w:val="a"/>
    <w:pPr>
      <w:ind w:left="1468" w:hanging="629"/>
    </w:pPr>
    <w:rPr>
      <w:rFonts w:ascii="HG丸ｺﾞｼｯｸM-PRO" w:eastAsia="HG丸ｺﾞｼｯｸM-PRO" w:hAnsi="HG丸ｺﾞｼｯｸM-PRO"/>
    </w:rPr>
  </w:style>
  <w:style w:type="paragraph" w:styleId="a5">
    <w:name w:val="caption"/>
    <w:basedOn w:val="a"/>
    <w:qFormat/>
    <w:pPr>
      <w:spacing w:before="120" w:after="120"/>
      <w:jc w:val="center"/>
    </w:pPr>
    <w:rPr>
      <w:rFonts w:ascii="ＭＳ ゴシック" w:eastAsia="ＭＳ ゴシック" w:hAnsi="ＭＳ ゴシック"/>
      <w:sz w:val="22"/>
    </w:rPr>
  </w:style>
  <w:style w:type="paragraph" w:styleId="a6">
    <w:name w:val="header"/>
    <w:basedOn w:val="a"/>
    <w:rPr>
      <w:sz w:val="22"/>
    </w:rPr>
  </w:style>
  <w:style w:type="paragraph" w:styleId="a7">
    <w:name w:val="footer"/>
    <w:basedOn w:val="a"/>
    <w:rPr>
      <w:sz w:val="22"/>
    </w:rPr>
  </w:style>
  <w:style w:type="paragraph" w:styleId="a8">
    <w:name w:val="Body Text Indent"/>
    <w:basedOn w:val="a"/>
    <w:pPr>
      <w:ind w:left="440" w:hanging="220"/>
    </w:pPr>
    <w:rPr>
      <w:rFonts w:ascii="Times New Roman" w:eastAsia="HG丸ｺﾞｼｯｸM-PRO" w:hAnsi="Times New Roman"/>
      <w:sz w:val="22"/>
    </w:rPr>
  </w:style>
  <w:style w:type="paragraph" w:styleId="21">
    <w:name w:val="Body Text Indent 2"/>
    <w:basedOn w:val="a"/>
    <w:pPr>
      <w:ind w:left="880"/>
    </w:pPr>
    <w:rPr>
      <w:rFonts w:ascii="HG丸ｺﾞｼｯｸM-PRO" w:eastAsia="HG丸ｺﾞｼｯｸM-PRO" w:hAnsi="HG丸ｺﾞｼｯｸM-PRO"/>
      <w:sz w:val="22"/>
    </w:rPr>
  </w:style>
  <w:style w:type="character" w:styleId="a9">
    <w:name w:val="page number"/>
    <w:rPr>
      <w:sz w:val="20"/>
    </w:rPr>
  </w:style>
  <w:style w:type="paragraph" w:styleId="aa">
    <w:name w:val="Closing"/>
    <w:basedOn w:val="a"/>
    <w:pPr>
      <w:jc w:val="right"/>
    </w:pPr>
    <w:rPr>
      <w:rFonts w:ascii="Times New Roman" w:eastAsia="ＭＳ ゴシック" w:hAnsi="Times New Roman"/>
      <w:sz w:val="22"/>
    </w:rPr>
  </w:style>
  <w:style w:type="paragraph" w:styleId="ab">
    <w:name w:val="Block Text"/>
    <w:basedOn w:val="a"/>
    <w:pPr>
      <w:ind w:left="2" w:hanging="420"/>
    </w:pPr>
    <w:rPr>
      <w:sz w:val="22"/>
    </w:rPr>
  </w:style>
  <w:style w:type="paragraph" w:styleId="HTML">
    <w:name w:val="HTML Preformatted"/>
    <w:basedOn w:val="a"/>
    <w:rPr>
      <w:rFonts w:ascii="Arial Unicode MS" w:eastAsia="Arial Unicode MS" w:hAnsi="Arial Unicode MS"/>
      <w:sz w:val="20"/>
    </w:rPr>
  </w:style>
  <w:style w:type="paragraph" w:styleId="ac">
    <w:name w:val="Document Map"/>
    <w:basedOn w:val="a"/>
    <w:pPr>
      <w:shd w:val="solid" w:color="000080" w:fill="auto"/>
    </w:pPr>
    <w:rPr>
      <w:rFonts w:ascii="Arial" w:eastAsia="ＭＳ ゴシック" w:hAnsi="Arial"/>
      <w:color w:val="FFFFFF"/>
    </w:rPr>
  </w:style>
  <w:style w:type="paragraph" w:styleId="ad">
    <w:name w:val="Body Text"/>
    <w:basedOn w:val="a"/>
    <w:rPr>
      <w:rFonts w:ascii="ＭＳ 明朝" w:hAnsi="ＭＳ 明朝"/>
      <w:color w:val="0000FF"/>
    </w:rPr>
  </w:style>
  <w:style w:type="paragraph" w:styleId="22">
    <w:name w:val="Body Text 2"/>
    <w:basedOn w:val="a"/>
    <w:rPr>
      <w:rFonts w:ascii="ＭＳ 明朝" w:hAnsi="ＭＳ 明朝"/>
      <w:sz w:val="16"/>
    </w:rPr>
  </w:style>
  <w:style w:type="paragraph" w:styleId="32">
    <w:name w:val="Body Text 3"/>
    <w:basedOn w:val="a"/>
    <w:rPr>
      <w:rFonts w:ascii="ＭＳ 明朝" w:hAnsi="ＭＳ 明朝"/>
      <w:color w:val="FF0000"/>
      <w:sz w:val="18"/>
    </w:rPr>
  </w:style>
  <w:style w:type="paragraph" w:styleId="ae">
    <w:name w:val="Date"/>
    <w:basedOn w:val="a"/>
    <w:rPr>
      <w:rFonts w:ascii="ＭＳ ゴシック" w:eastAsia="ＭＳ ゴシック" w:hAnsi="ＭＳ ゴシック"/>
      <w:color w:val="FF0000"/>
    </w:rPr>
  </w:style>
  <w:style w:type="character" w:styleId="af">
    <w:name w:val="Hyperlink"/>
    <w:rPr>
      <w:color w:val="0000FF"/>
      <w:sz w:val="20"/>
      <w:u w:val="single" w:color="0000FF"/>
    </w:rPr>
  </w:style>
  <w:style w:type="character" w:styleId="af0">
    <w:name w:val="FollowedHyperlink"/>
    <w:rPr>
      <w:color w:val="800080"/>
      <w:sz w:val="20"/>
      <w:u w:val="single" w:color="800080"/>
    </w:rPr>
  </w:style>
  <w:style w:type="paragraph" w:customStyle="1" w:styleId="af1">
    <w:name w:val="一太郎８/９"/>
    <w:basedOn w:val="a"/>
    <w:rPr>
      <w:rFonts w:ascii="ＭＳ 明朝" w:hAnsi="ＭＳ 明朝"/>
    </w:rPr>
  </w:style>
  <w:style w:type="paragraph" w:styleId="af2">
    <w:name w:val="Balloon Text"/>
    <w:basedOn w:val="a"/>
    <w:rPr>
      <w:rFonts w:ascii="Arial" w:eastAsia="ＭＳ ゴシック" w:hAnsi="Arial"/>
      <w:sz w:val="18"/>
    </w:rPr>
  </w:style>
  <w:style w:type="paragraph" w:customStyle="1" w:styleId="13">
    <w:name w:val="表 (格子)1"/>
    <w:basedOn w:val="a"/>
    <w:rPr>
      <w:sz w:val="20"/>
    </w:rPr>
  </w:style>
  <w:style w:type="character" w:customStyle="1" w:styleId="af3">
    <w:name w:val="書式なし (文字)"/>
    <w:rPr>
      <w:rFonts w:ascii="ＭＳ 明朝" w:hAnsi="ＭＳ 明朝"/>
      <w:sz w:val="21"/>
    </w:rPr>
  </w:style>
  <w:style w:type="paragraph" w:customStyle="1" w:styleId="Word">
    <w:name w:val="標準；(Word文書)"/>
    <w:basedOn w:val="a"/>
  </w:style>
  <w:style w:type="paragraph" w:customStyle="1" w:styleId="af4">
    <w:name w:val="一太郎ランクスタイル１"/>
    <w:basedOn w:val="a"/>
  </w:style>
  <w:style w:type="paragraph" w:customStyle="1" w:styleId="af5">
    <w:name w:val="一太郎ランクスタイル５"/>
    <w:basedOn w:val="a"/>
  </w:style>
  <w:style w:type="paragraph" w:customStyle="1" w:styleId="af6">
    <w:name w:val="一太郎ランクスタイル７"/>
    <w:basedOn w:val="a"/>
  </w:style>
  <w:style w:type="paragraph" w:styleId="Web">
    <w:name w:val="Normal (Web)"/>
    <w:basedOn w:val="a"/>
    <w:uiPriority w:val="99"/>
    <w:semiHidden/>
    <w:unhideWhenUsed/>
    <w:rsid w:val="002B6BB3"/>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7">
    <w:name w:val="annotation reference"/>
    <w:basedOn w:val="a0"/>
    <w:uiPriority w:val="99"/>
    <w:semiHidden/>
    <w:unhideWhenUsed/>
    <w:rsid w:val="00E33655"/>
    <w:rPr>
      <w:sz w:val="18"/>
      <w:szCs w:val="18"/>
    </w:rPr>
  </w:style>
  <w:style w:type="paragraph" w:styleId="af8">
    <w:name w:val="annotation text"/>
    <w:basedOn w:val="a"/>
    <w:link w:val="af9"/>
    <w:uiPriority w:val="99"/>
    <w:semiHidden/>
    <w:unhideWhenUsed/>
    <w:rsid w:val="00E33655"/>
    <w:pPr>
      <w:jc w:val="left"/>
    </w:pPr>
  </w:style>
  <w:style w:type="character" w:customStyle="1" w:styleId="af9">
    <w:name w:val="コメント文字列 (文字)"/>
    <w:basedOn w:val="a0"/>
    <w:link w:val="af8"/>
    <w:uiPriority w:val="99"/>
    <w:semiHidden/>
    <w:rsid w:val="00E33655"/>
    <w:rPr>
      <w:rFonts w:ascii="ＭＳ Ｐ明朝" w:eastAsia="ＭＳ Ｐ明朝" w:hAnsi="ＭＳ Ｐ明朝"/>
      <w:color w:val="000000"/>
      <w:sz w:val="21"/>
    </w:rPr>
  </w:style>
  <w:style w:type="paragraph" w:styleId="afa">
    <w:name w:val="annotation subject"/>
    <w:basedOn w:val="af8"/>
    <w:next w:val="af8"/>
    <w:link w:val="afb"/>
    <w:uiPriority w:val="99"/>
    <w:semiHidden/>
    <w:unhideWhenUsed/>
    <w:rsid w:val="00E33655"/>
    <w:rPr>
      <w:b/>
      <w:bCs/>
    </w:rPr>
  </w:style>
  <w:style w:type="character" w:customStyle="1" w:styleId="afb">
    <w:name w:val="コメント内容 (文字)"/>
    <w:basedOn w:val="af9"/>
    <w:link w:val="afa"/>
    <w:uiPriority w:val="99"/>
    <w:semiHidden/>
    <w:rsid w:val="00E33655"/>
    <w:rPr>
      <w:rFonts w:ascii="ＭＳ Ｐ明朝" w:eastAsia="ＭＳ Ｐ明朝" w:hAnsi="ＭＳ Ｐ明朝"/>
      <w:b/>
      <w:bCs/>
      <w:color w:val="000000"/>
      <w:sz w:val="21"/>
    </w:rPr>
  </w:style>
  <w:style w:type="table" w:styleId="afc">
    <w:name w:val="Table Grid"/>
    <w:basedOn w:val="a1"/>
    <w:uiPriority w:val="59"/>
    <w:rsid w:val="006E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2842">
      <w:bodyDiv w:val="1"/>
      <w:marLeft w:val="0"/>
      <w:marRight w:val="0"/>
      <w:marTop w:val="0"/>
      <w:marBottom w:val="0"/>
      <w:divBdr>
        <w:top w:val="none" w:sz="0" w:space="0" w:color="auto"/>
        <w:left w:val="none" w:sz="0" w:space="0" w:color="auto"/>
        <w:bottom w:val="none" w:sz="0" w:space="0" w:color="auto"/>
        <w:right w:val="none" w:sz="0" w:space="0" w:color="auto"/>
      </w:divBdr>
    </w:div>
    <w:div w:id="277878862">
      <w:bodyDiv w:val="1"/>
      <w:marLeft w:val="0"/>
      <w:marRight w:val="0"/>
      <w:marTop w:val="0"/>
      <w:marBottom w:val="0"/>
      <w:divBdr>
        <w:top w:val="none" w:sz="0" w:space="0" w:color="auto"/>
        <w:left w:val="none" w:sz="0" w:space="0" w:color="auto"/>
        <w:bottom w:val="none" w:sz="0" w:space="0" w:color="auto"/>
        <w:right w:val="none" w:sz="0" w:space="0" w:color="auto"/>
      </w:divBdr>
    </w:div>
    <w:div w:id="1969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1BE593249E8445A0DB9433E704EA13" ma:contentTypeVersion="2" ma:contentTypeDescription="新しいドキュメントを作成します。" ma:contentTypeScope="" ma:versionID="b398dcd757bc786d8c28390ba717c89e">
  <xsd:schema xmlns:xsd="http://www.w3.org/2001/XMLSchema" xmlns:xs="http://www.w3.org/2001/XMLSchema" xmlns:p="http://schemas.microsoft.com/office/2006/metadata/properties" xmlns:ns2="7624027f-f28a-4863-85c7-2e79f431103f" targetNamespace="http://schemas.microsoft.com/office/2006/metadata/properties" ma:root="true" ma:fieldsID="c19e6e61813870f76a3d6c81a0573eec" ns2:_="">
    <xsd:import namespace="7624027f-f28a-4863-85c7-2e79f43110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027f-f28a-4863-85c7-2e79f4311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08A7-7FF0-461D-BA2D-12C5DABF017D}">
  <ds:schemaRefs>
    <ds:schemaRef ds:uri="http://schemas.microsoft.com/sharepoint/v3/contenttype/forms"/>
  </ds:schemaRefs>
</ds:datastoreItem>
</file>

<file path=customXml/itemProps2.xml><?xml version="1.0" encoding="utf-8"?>
<ds:datastoreItem xmlns:ds="http://schemas.openxmlformats.org/officeDocument/2006/customXml" ds:itemID="{A815422F-DF74-4500-B49A-AA5EB8763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027f-f28a-4863-85c7-2e79f4311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9E318-C14F-4D80-A7FA-7079A0DF99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E71A19-E92E-4484-8B45-85647DC6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Pages>
  <Words>2118</Words>
  <Characters>208</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公募型プロポーザル方式の説明書例（技術者評価型の場合）</vt:lpstr>
    </vt:vector>
  </TitlesOfParts>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2020-08-31T07:14:00Z</cp:lastPrinted>
  <dcterms:created xsi:type="dcterms:W3CDTF">2020-10-27T10:08:00Z</dcterms:created>
  <dcterms:modified xsi:type="dcterms:W3CDTF">2023-09-01T11:54:00Z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0x010100D71BE593249E8445A0DB9433E704EA13</vt:lpwstr>
  </property>
</Properties>
</file>