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6834" w14:textId="77777777" w:rsidR="005E2EB7" w:rsidRDefault="005E2EB7" w:rsidP="005E2EB7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5E2EB7" w14:paraId="476DCA54" w14:textId="77777777" w:rsidTr="00DC4BED">
        <w:trPr>
          <w:trHeight w:val="404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6622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C601EFC" w14:textId="77777777" w:rsidR="005E2EB7" w:rsidRPr="00DC4BED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DC4BED">
              <w:rPr>
                <w:rFonts w:ascii="ＭＳ 明朝" w:hAnsi="ＭＳ 明朝" w:cs="ＭＳ ゴシック" w:hint="eastAsia"/>
                <w:b/>
                <w:bCs/>
              </w:rPr>
              <w:t>許　可　申　請　書</w:t>
            </w:r>
          </w:p>
          <w:p w14:paraId="3E919478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71F9A139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793E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0AAFB8D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A80FCCF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16F479A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751A8D79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16B25372" w14:textId="77777777" w:rsidR="005E2EB7" w:rsidRDefault="005E2EB7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5237F2E3" w14:textId="77777777" w:rsidR="005E2EB7" w:rsidRDefault="00170C35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別紙のとおり、河川法第２７</w:t>
            </w:r>
            <w:r w:rsidR="005E2EB7">
              <w:rPr>
                <w:rFonts w:hint="eastAsia"/>
              </w:rPr>
              <w:t>条</w:t>
            </w:r>
            <w:r w:rsidR="00167094">
              <w:rPr>
                <w:rFonts w:hint="eastAsia"/>
              </w:rPr>
              <w:t>第１項</w:t>
            </w:r>
            <w:r w:rsidR="005E2EB7">
              <w:rPr>
                <w:rFonts w:hint="eastAsia"/>
              </w:rPr>
              <w:t>の許可を申請します。</w:t>
            </w:r>
          </w:p>
        </w:tc>
      </w:tr>
    </w:tbl>
    <w:p w14:paraId="59F7C684" w14:textId="77777777" w:rsidR="005E2EB7" w:rsidRDefault="005E2EB7" w:rsidP="005E2EB7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p w14:paraId="1187932B" w14:textId="77777777" w:rsidR="005E2EB7" w:rsidRDefault="005E2EB7" w:rsidP="005E2EB7"/>
    <w:p w14:paraId="19258A9A" w14:textId="77777777" w:rsidR="000B12D0" w:rsidRDefault="00DC4BED" w:rsidP="00DC4BED">
      <w:pPr>
        <w:jc w:val="left"/>
      </w:pPr>
      <w:r>
        <w:rPr>
          <w:rFonts w:hint="eastAsia"/>
        </w:rPr>
        <w:t xml:space="preserve">〔記載要領〕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１．申請年月日</w:t>
      </w:r>
    </w:p>
    <w:p w14:paraId="5042EF57" w14:textId="77777777" w:rsidR="00DC4BED" w:rsidRDefault="00DC4BED" w:rsidP="00DC4BED">
      <w:pPr>
        <w:jc w:val="left"/>
      </w:pPr>
      <w:r>
        <w:t xml:space="preserve"> </w:t>
      </w:r>
      <w:r w:rsidR="000B12D0">
        <w:t xml:space="preserve"> </w:t>
      </w:r>
      <w:r w:rsidRPr="000B12D0">
        <w:rPr>
          <w:rFonts w:hint="eastAsia"/>
          <w:u w:val="single"/>
        </w:rPr>
        <w:t>申請書を提出するときの年月日を記載すること。</w:t>
      </w:r>
      <w:r>
        <w:rPr>
          <w:rFonts w:hint="eastAsia"/>
        </w:rPr>
        <w:t>申請者が公共団体又は法人等であ　　　　　　　って文書番号による整理がなされているときは、文書番号を併記すること。　　　　　　　　　２．申請者　　　　　　　　　　　　　　　　　　　　　　　　　　　　　　　　　　　　　　　　　①　住所　公共団体又は法人等についても「字○○番地」まで記載すること。</w:t>
      </w:r>
    </w:p>
    <w:p w14:paraId="32E4BBB1" w14:textId="77777777" w:rsidR="00DC4BED" w:rsidRDefault="00DC4BED" w:rsidP="00170C35">
      <w:pPr>
        <w:ind w:left="1694" w:hangingChars="700" w:hanging="1694"/>
      </w:pPr>
      <w:r>
        <w:rPr>
          <w:rFonts w:hint="eastAsia"/>
        </w:rPr>
        <w:t xml:space="preserve">②　氏名　</w:t>
      </w: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公共団体又は法人等である場合は、その公共団体又は法人の名称及　　　　　　　　　　　　　　び代表者氏名を記載すること。</w:t>
      </w:r>
    </w:p>
    <w:p w14:paraId="0C013C09" w14:textId="77777777" w:rsidR="00DC4BED" w:rsidRDefault="00DC4BED" w:rsidP="00170C35">
      <w:pPr>
        <w:ind w:left="1694" w:hangingChars="700" w:hanging="1694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ﾛ</w:t>
      </w:r>
      <w:r>
        <w:t xml:space="preserve">) </w:t>
      </w:r>
      <w:r>
        <w:rPr>
          <w:rFonts w:hint="eastAsia"/>
        </w:rPr>
        <w:t>共同申請の場合は、共同申請人の氏名をすべて列記するのが原則で　　　　　　　　　　　　　　あるが、「○○○○外○○名」、「代表者○○○○」と記載してもよ　　　　　　　　　　　　　い。この場合には、すべての共同申請者の住所及び氏名を記載した書　　　　　　　　　　　　　面を添付するとともに委任状も添付すること。</w:t>
      </w:r>
    </w:p>
    <w:p w14:paraId="2668EABB" w14:textId="77777777" w:rsidR="00DC4BED" w:rsidRDefault="00DC4BED" w:rsidP="00170C35">
      <w:pPr>
        <w:ind w:left="1694" w:hangingChars="700" w:hanging="1694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ﾊ</w:t>
      </w:r>
      <w:r>
        <w:t xml:space="preserve">) </w:t>
      </w:r>
      <w:r>
        <w:rPr>
          <w:rFonts w:hint="eastAsia"/>
        </w:rPr>
        <w:t>法人等の出先機関が、当該出先機関名で申請する場合は、申請する　　　　　　　　　　　　　　権限を有することを証する書面を添付すること。</w:t>
      </w:r>
    </w:p>
    <w:p w14:paraId="2201CA06" w14:textId="77777777" w:rsidR="00DC4BED" w:rsidRDefault="00DC4BED" w:rsidP="00170C35">
      <w:pPr>
        <w:ind w:left="1694" w:hangingChars="700" w:hanging="1694"/>
      </w:pPr>
      <w:r>
        <w:rPr>
          <w:rFonts w:hint="eastAsia"/>
        </w:rPr>
        <w:t>３．その他</w:t>
      </w:r>
    </w:p>
    <w:p w14:paraId="39B00399" w14:textId="77777777" w:rsidR="00DC4BED" w:rsidRDefault="00DC4BED" w:rsidP="00170C35">
      <w:pPr>
        <w:ind w:left="242" w:hangingChars="100" w:hanging="242"/>
      </w:pPr>
      <w:r>
        <w:rPr>
          <w:rFonts w:hint="eastAsia"/>
        </w:rPr>
        <w:t>①　規則第３９条（許可の同時申請）の規定により許可の申請を同時に行うときに　　　　　　　　は、「第○条」の箇所に根拠条文をすべて記載すること。</w:t>
      </w:r>
    </w:p>
    <w:p w14:paraId="3086DFFF" w14:textId="77777777" w:rsidR="00DC4BED" w:rsidRDefault="00DC4BED" w:rsidP="00DC4BED">
      <w:r>
        <w:rPr>
          <w:rFonts w:hint="eastAsia"/>
        </w:rPr>
        <w:t>②　法第９５条の規定による国の特例の場合についても様式甲を準用する。</w:t>
      </w:r>
    </w:p>
    <w:p w14:paraId="414C0431" w14:textId="77777777" w:rsidR="00DC4BED" w:rsidRDefault="00DC4BED" w:rsidP="00170C35">
      <w:pPr>
        <w:ind w:left="242" w:hangingChars="100" w:hanging="242"/>
      </w:pPr>
      <w:r>
        <w:rPr>
          <w:rFonts w:hint="eastAsia"/>
        </w:rPr>
        <w:t xml:space="preserve">　この場合「許可申請書」を「協議書」とし、協議文は、「別紙のとおり河川法　　　　　　　　　第○条の許可について同法第９５条の規定により協議します」と記載すること。</w:t>
      </w:r>
    </w:p>
    <w:p w14:paraId="1C499B61" w14:textId="77777777" w:rsidR="00DC4BED" w:rsidRDefault="00DC4BED" w:rsidP="005E2EB7"/>
    <w:p w14:paraId="4EDA87F8" w14:textId="77777777" w:rsidR="00DC4BED" w:rsidRDefault="00DC4BED" w:rsidP="005E2EB7"/>
    <w:p w14:paraId="309F039F" w14:textId="77777777" w:rsidR="00167094" w:rsidRDefault="00167094" w:rsidP="005E2EB7"/>
    <w:p w14:paraId="5F5AAC06" w14:textId="77777777" w:rsidR="00170C35" w:rsidRDefault="00170C35" w:rsidP="00170C35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（乙の５）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170C35" w14:paraId="3924F1DC" w14:textId="77777777" w:rsidTr="00170C35">
        <w:trPr>
          <w:trHeight w:val="2933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409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DECEFA7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（土地の形状変更、竹木の栽植、竹木の伐採）</w:t>
            </w:r>
          </w:p>
          <w:p w14:paraId="25B2A01A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50B4D565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２．行為の目的</w:t>
            </w:r>
          </w:p>
          <w:p w14:paraId="446B5643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３．行為の場所及び行為に係る土地の面積</w:t>
            </w:r>
          </w:p>
          <w:p w14:paraId="64D9289F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４．行為の内容</w:t>
            </w:r>
          </w:p>
          <w:p w14:paraId="79F84542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５．行為の方法</w:t>
            </w:r>
          </w:p>
          <w:p w14:paraId="4485EB97" w14:textId="77777777" w:rsidR="00170C35" w:rsidRDefault="00170C35" w:rsidP="008F36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６．行為の期間</w:t>
            </w:r>
          </w:p>
          <w:p w14:paraId="60ABC802" w14:textId="77777777" w:rsidR="00170C35" w:rsidRDefault="00170C35" w:rsidP="00170C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14:paraId="595F456F" w14:textId="77777777" w:rsidR="00170C35" w:rsidRDefault="00170C35" w:rsidP="00170C35">
      <w:pPr>
        <w:rPr>
          <w:rFonts w:ascii="ＭＳ 明朝" w:cs="ＭＳ 明朝"/>
        </w:rPr>
      </w:pPr>
    </w:p>
    <w:p w14:paraId="36F79C3A" w14:textId="77777777" w:rsidR="00170C35" w:rsidRDefault="00007882" w:rsidP="00167094">
      <w:pPr>
        <w:jc w:val="left"/>
        <w:rPr>
          <w:rFonts w:ascii="ＭＳ 明朝"/>
        </w:rPr>
      </w:pPr>
      <w:r w:rsidRPr="00007882">
        <w:rPr>
          <w:rFonts w:ascii="ＭＳ 明朝" w:hint="eastAsia"/>
        </w:rPr>
        <w:t xml:space="preserve">　</w:t>
      </w:r>
    </w:p>
    <w:p w14:paraId="54311BEF" w14:textId="77777777" w:rsidR="00170C35" w:rsidRDefault="00170C35" w:rsidP="00170C35">
      <w:pPr>
        <w:jc w:val="left"/>
        <w:rPr>
          <w:rFonts w:ascii="ＭＳ 明朝"/>
        </w:rPr>
      </w:pPr>
      <w:r w:rsidRPr="00170C35">
        <w:rPr>
          <w:rFonts w:ascii="ＭＳ 明朝" w:hint="eastAsia"/>
        </w:rPr>
        <w:t xml:space="preserve">〔記載要領〕　　　　　　　　　　　　　　　　　　　　　　　　　　　　　　　　　　　　　　　</w:t>
      </w:r>
      <w:r>
        <w:rPr>
          <w:rFonts w:ascii="ＭＳ 明朝" w:hint="eastAsia"/>
        </w:rPr>
        <w:t>１．</w:t>
      </w:r>
      <w:r w:rsidRPr="00170C35">
        <w:rPr>
          <w:rFonts w:ascii="ＭＳ 明朝" w:hint="eastAsia"/>
        </w:rPr>
        <w:t>「（土地の形状の変更、竹木の栽植、竹木の伐採）」の箇所には、該当するもの</w:t>
      </w:r>
    </w:p>
    <w:p w14:paraId="7B0988DF" w14:textId="77777777" w:rsidR="00170C35" w:rsidRPr="00170C35" w:rsidRDefault="00170C35" w:rsidP="00170C35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170C35">
        <w:rPr>
          <w:rFonts w:ascii="ＭＳ 明朝" w:hint="eastAsia"/>
        </w:rPr>
        <w:t>に○印を記載すること。</w:t>
      </w:r>
    </w:p>
    <w:p w14:paraId="37D4C62D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２．</w:t>
      </w:r>
      <w:r w:rsidRPr="00170C35">
        <w:rPr>
          <w:rFonts w:ascii="ＭＳ 明朝" w:hint="eastAsia"/>
        </w:rPr>
        <w:t>河川の名称　　　　　　　　　　　　　　　　　　　　　　　　　　　　　　　　　　　　　　　水系名、河川名、左右岸の別を明記すること。</w:t>
      </w:r>
    </w:p>
    <w:p w14:paraId="78C38D3A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３．</w:t>
      </w:r>
      <w:r w:rsidRPr="00170C35">
        <w:rPr>
          <w:rFonts w:ascii="ＭＳ 明朝" w:hint="eastAsia"/>
        </w:rPr>
        <w:t>行為の目的　　　　　　　　　　　　　　　　　　　　　　　　　　　　　　　　　　　　　　　「排水路の開削のため」等具体的に記入すること。</w:t>
      </w:r>
    </w:p>
    <w:p w14:paraId="010DE4F5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４．</w:t>
      </w:r>
      <w:r w:rsidRPr="00170C35">
        <w:rPr>
          <w:rFonts w:ascii="ＭＳ 明朝" w:hint="eastAsia"/>
        </w:rPr>
        <w:t>行為の場所　　　　　　　　　　　　　　　　　　　　　　　　　　　　　　　　　　　　　　　「字○○番地先」まで明記すること。</w:t>
      </w:r>
    </w:p>
    <w:p w14:paraId="0D153A49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５．</w:t>
      </w:r>
      <w:r w:rsidRPr="00170C35">
        <w:rPr>
          <w:rFonts w:ascii="ＭＳ 明朝" w:hint="eastAsia"/>
        </w:rPr>
        <w:t>行為に係る土地の面積　　　　　　　　　　　　　　　　　　　　　　　　　　　　　　　　　　単位については平方メートルとし少数第２位まで丈量計算し、小数点以下は切り上　　　　　　　げて整数とする。</w:t>
      </w:r>
    </w:p>
    <w:p w14:paraId="0269CD9A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６．</w:t>
      </w:r>
      <w:r w:rsidRPr="00170C35">
        <w:rPr>
          <w:rFonts w:ascii="ＭＳ 明朝" w:hint="eastAsia"/>
        </w:rPr>
        <w:t>行為の内容　　　　　　　　　　　　　　　　　　　　　　　　　　　　　　　　　　　　　　  ①　土地の形状を変更する行為にあっては、掘削、盛土、切土等行為の種類及び　　　　　　　　掘削又は切土の深さ、盛土の高さ、土量等を記載すること。</w:t>
      </w:r>
    </w:p>
    <w:p w14:paraId="30014C13" w14:textId="77777777" w:rsidR="00170C35" w:rsidRPr="00170C35" w:rsidRDefault="00170C35" w:rsidP="00170C35">
      <w:pPr>
        <w:jc w:val="left"/>
        <w:rPr>
          <w:rFonts w:ascii="ＭＳ 明朝"/>
        </w:rPr>
      </w:pPr>
      <w:r w:rsidRPr="00170C35">
        <w:rPr>
          <w:rFonts w:ascii="ＭＳ 明朝" w:hint="eastAsia"/>
        </w:rPr>
        <w:t xml:space="preserve">　②　竹木の栽植又は伐採にあっては、竹木の種類及び数量を記載すること。</w:t>
      </w:r>
    </w:p>
    <w:p w14:paraId="3CD03CCD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７．</w:t>
      </w:r>
      <w:r w:rsidRPr="00170C35">
        <w:rPr>
          <w:rFonts w:ascii="ＭＳ 明朝" w:hint="eastAsia"/>
        </w:rPr>
        <w:t>行為の方法　　　　　　　　　　　　　　　　　　　　　　　　　　　　　　　　　　　　　　  ①　機械を使用して土地の形状を変更する場合にあっては、その機械の種類、能力　　　　　　　　及び台数を記載すること。</w:t>
      </w:r>
    </w:p>
    <w:p w14:paraId="1BB946AD" w14:textId="77777777" w:rsidR="00170C35" w:rsidRPr="00170C35" w:rsidRDefault="00170C35" w:rsidP="00170C35">
      <w:pPr>
        <w:ind w:left="242" w:hangingChars="100" w:hanging="242"/>
        <w:jc w:val="left"/>
        <w:rPr>
          <w:rFonts w:ascii="ＭＳ 明朝"/>
        </w:rPr>
      </w:pPr>
      <w:r w:rsidRPr="00170C35">
        <w:rPr>
          <w:rFonts w:ascii="ＭＳ 明朝" w:hint="eastAsia"/>
        </w:rPr>
        <w:t xml:space="preserve">　②　申請に係る行為に関して土石等の搬出を伴う場合にあっては、搬出又は搬入　　　　　　　　の方法及びその経路を付記すること。</w:t>
      </w:r>
    </w:p>
    <w:p w14:paraId="2DD90D80" w14:textId="77777777" w:rsidR="00007882" w:rsidRPr="00007882" w:rsidRDefault="00170C35" w:rsidP="00170C35">
      <w:pPr>
        <w:ind w:left="242" w:hangingChars="100" w:hanging="242"/>
        <w:jc w:val="left"/>
        <w:rPr>
          <w:rFonts w:ascii="ＭＳ 明朝"/>
        </w:rPr>
      </w:pPr>
      <w:r>
        <w:rPr>
          <w:rFonts w:ascii="ＭＳ 明朝" w:hint="eastAsia"/>
        </w:rPr>
        <w:t>８．</w:t>
      </w:r>
      <w:r w:rsidRPr="00170C35">
        <w:rPr>
          <w:rFonts w:ascii="ＭＳ 明朝" w:hint="eastAsia"/>
        </w:rPr>
        <w:t>変更許可申請　　　　　　　　　　　　　　　　　　　　　　　　　　　　　　　　　　　　　　変更しない事項についても記載し、かつ、変更する事項については、変更前のもの              を赤色で付記すること。</w:t>
      </w:r>
      <w:r w:rsidR="00007882" w:rsidRPr="00007882">
        <w:rPr>
          <w:rFonts w:ascii="ＭＳ 明朝" w:hint="eastAsia"/>
        </w:rPr>
        <w:t xml:space="preserve">　　　　　　　　　</w:t>
      </w:r>
    </w:p>
    <w:sectPr w:rsidR="00007882" w:rsidRPr="00007882" w:rsidSect="00170C35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3D0F" w14:textId="77777777" w:rsidR="00AE57CA" w:rsidRDefault="00AE57CA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744C74A8" w14:textId="77777777" w:rsidR="00AE57CA" w:rsidRDefault="00AE57CA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7E81" w14:textId="77777777" w:rsidR="00170C35" w:rsidRDefault="00170C35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863F" w14:textId="77777777" w:rsidR="00AE57CA" w:rsidRDefault="00AE57CA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648E424" w14:textId="77777777" w:rsidR="00AE57CA" w:rsidRDefault="00AE57CA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7ABB" w14:textId="77777777" w:rsidR="00170C35" w:rsidRDefault="00170C35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B"/>
    <w:rsid w:val="00007882"/>
    <w:rsid w:val="00085B6A"/>
    <w:rsid w:val="000B12D0"/>
    <w:rsid w:val="00167094"/>
    <w:rsid w:val="00170C35"/>
    <w:rsid w:val="00233754"/>
    <w:rsid w:val="003B5540"/>
    <w:rsid w:val="005E2EB7"/>
    <w:rsid w:val="006700C4"/>
    <w:rsid w:val="00793E40"/>
    <w:rsid w:val="0081184F"/>
    <w:rsid w:val="008F3610"/>
    <w:rsid w:val="009841EB"/>
    <w:rsid w:val="009B14EB"/>
    <w:rsid w:val="00A3388E"/>
    <w:rsid w:val="00AE57CA"/>
    <w:rsid w:val="00DC4BED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C90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854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2008-01-08T12:06:00Z</cp:lastPrinted>
  <dcterms:created xsi:type="dcterms:W3CDTF">2019-07-04T05:01:00Z</dcterms:created>
  <dcterms:modified xsi:type="dcterms:W3CDTF">2021-01-04T01:59:00Z</dcterms:modified>
</cp:coreProperties>
</file>