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6AF" w:rsidRDefault="004C32AF" w:rsidP="00FA6688">
      <w:pPr>
        <w:pStyle w:val="1"/>
        <w:spacing w:after="174"/>
      </w:pPr>
      <w:bookmarkStart w:id="0" w:name="_Toc510515516"/>
      <w:r>
        <w:rPr>
          <w:rFonts w:hint="eastAsia"/>
        </w:rPr>
        <w:t>江戸</w:t>
      </w:r>
      <w:r w:rsidR="009B37FC">
        <w:rPr>
          <w:rFonts w:hint="eastAsia"/>
        </w:rPr>
        <w:t>川</w:t>
      </w:r>
      <w:r w:rsidR="00BD2482">
        <w:rPr>
          <w:rFonts w:hint="eastAsia"/>
        </w:rPr>
        <w:t>流域</w:t>
      </w:r>
      <w:r w:rsidR="003C7987">
        <w:rPr>
          <w:rFonts w:hint="eastAsia"/>
        </w:rPr>
        <w:t>の特徴</w:t>
      </w:r>
      <w:bookmarkEnd w:id="0"/>
    </w:p>
    <w:tbl>
      <w:tblPr>
        <w:tblStyle w:val="ac"/>
        <w:tblW w:w="0" w:type="auto"/>
        <w:tblInd w:w="279" w:type="dxa"/>
        <w:tblLook w:val="04A0" w:firstRow="1" w:lastRow="0" w:firstColumn="1" w:lastColumn="0" w:noHBand="0" w:noVBand="1"/>
      </w:tblPr>
      <w:tblGrid>
        <w:gridCol w:w="8781"/>
      </w:tblGrid>
      <w:tr w:rsidR="00367044" w:rsidRPr="00425108" w:rsidTr="00FC418C">
        <w:trPr>
          <w:trHeight w:val="993"/>
        </w:trPr>
        <w:tc>
          <w:tcPr>
            <w:tcW w:w="8781" w:type="dxa"/>
          </w:tcPr>
          <w:p w:rsidR="00EE43C1" w:rsidRDefault="00367044" w:rsidP="00F12B35">
            <w:pPr>
              <w:pStyle w:val="affc"/>
              <w:ind w:left="231" w:hanging="231"/>
            </w:pPr>
            <w:r>
              <w:rPr>
                <w:rFonts w:hint="eastAsia"/>
              </w:rPr>
              <w:t>・</w:t>
            </w:r>
            <w:r w:rsidR="007369B5">
              <w:rPr>
                <w:rFonts w:hint="eastAsia"/>
              </w:rPr>
              <w:t>水害</w:t>
            </w:r>
            <w:r w:rsidR="009B37FC">
              <w:rPr>
                <w:rFonts w:hint="eastAsia"/>
              </w:rPr>
              <w:t>は地域ごとに異なり、</w:t>
            </w:r>
            <w:r w:rsidR="007369B5">
              <w:rPr>
                <w:rFonts w:hint="eastAsia"/>
              </w:rPr>
              <w:t>流域の地形や河川の成り立ちが大きく影響します</w:t>
            </w:r>
            <w:r w:rsidR="00EE43C1">
              <w:t>。</w:t>
            </w:r>
          </w:p>
          <w:p w:rsidR="00A3714D" w:rsidRDefault="00EE43C1" w:rsidP="0077230B">
            <w:pPr>
              <w:pStyle w:val="affc"/>
              <w:ind w:left="231" w:hanging="231"/>
            </w:pPr>
            <w:r>
              <w:rPr>
                <w:rFonts w:hint="eastAsia"/>
              </w:rPr>
              <w:t>・</w:t>
            </w:r>
            <w:r w:rsidR="007369B5">
              <w:rPr>
                <w:rFonts w:hint="eastAsia"/>
              </w:rPr>
              <w:t>江戸川は</w:t>
            </w:r>
            <w:r w:rsidR="00D32008">
              <w:rPr>
                <w:rFonts w:hint="eastAsia"/>
              </w:rPr>
              <w:t>、</w:t>
            </w:r>
            <w:r w:rsidR="00D32008">
              <w:t>日本一流域面積の広い</w:t>
            </w:r>
            <w:r w:rsidR="007369B5">
              <w:rPr>
                <w:rFonts w:hint="eastAsia"/>
              </w:rPr>
              <w:t>利根川から分派した河川</w:t>
            </w:r>
            <w:r w:rsidR="00F806F5">
              <w:rPr>
                <w:rFonts w:hint="eastAsia"/>
              </w:rPr>
              <w:t>であり</w:t>
            </w:r>
            <w:r w:rsidR="00F806F5">
              <w:t>、上流部は人工的に開削され</w:t>
            </w:r>
            <w:r w:rsidR="00F806F5">
              <w:rPr>
                <w:rFonts w:hint="eastAsia"/>
              </w:rPr>
              <w:t>た</w:t>
            </w:r>
            <w:r w:rsidR="00F806F5">
              <w:t>河川です。</w:t>
            </w:r>
          </w:p>
          <w:p w:rsidR="00367044" w:rsidRPr="00F9120B" w:rsidRDefault="00A3714D" w:rsidP="0077230B">
            <w:pPr>
              <w:pStyle w:val="affc"/>
              <w:ind w:left="231" w:hanging="231"/>
            </w:pPr>
            <w:r>
              <w:rPr>
                <w:rFonts w:hint="eastAsia"/>
              </w:rPr>
              <w:t>・</w:t>
            </w:r>
            <w:r w:rsidR="0077230B">
              <w:rPr>
                <w:rFonts w:hint="eastAsia"/>
              </w:rPr>
              <w:t>江戸川は利根川から分派した河川であるため、</w:t>
            </w:r>
            <w:r w:rsidR="00F806F5">
              <w:t>江戸川</w:t>
            </w:r>
            <w:r w:rsidR="00F806F5">
              <w:rPr>
                <w:rFonts w:hint="eastAsia"/>
              </w:rPr>
              <w:t>流域</w:t>
            </w:r>
            <w:r w:rsidR="00F806F5">
              <w:t>だけでなく、</w:t>
            </w:r>
            <w:r w:rsidR="00F806F5">
              <w:rPr>
                <w:rFonts w:hint="eastAsia"/>
              </w:rPr>
              <w:t>利根川上流域</w:t>
            </w:r>
            <w:r w:rsidR="00F806F5">
              <w:t>の水も流れ込んできます。</w:t>
            </w:r>
          </w:p>
        </w:tc>
      </w:tr>
    </w:tbl>
    <w:p w:rsidR="00367044" w:rsidRDefault="000A66B8" w:rsidP="000A66B8">
      <w:pPr>
        <w:ind w:left="231" w:firstLine="231"/>
        <w:jc w:val="right"/>
      </w:pPr>
      <w:r w:rsidRPr="000A66B8">
        <w:rPr>
          <w:rFonts w:hint="eastAsia"/>
          <w:sz w:val="20"/>
        </w:rPr>
        <w:t>※降雨や降雪が○○河川に流入する全地域を○○河川の流域と言います。</w:t>
      </w:r>
    </w:p>
    <w:p w:rsidR="00B80578" w:rsidRPr="00367044" w:rsidRDefault="00E63254" w:rsidP="0077230B">
      <w:pPr>
        <w:pStyle w:val="41"/>
      </w:pPr>
      <w:r>
        <w:rPr>
          <w:noProof/>
        </w:rPr>
        <w:drawing>
          <wp:anchor distT="0" distB="0" distL="114300" distR="114300" simplePos="0" relativeHeight="251836415" behindDoc="1" locked="0" layoutInCell="1" allowOverlap="1">
            <wp:simplePos x="0" y="0"/>
            <wp:positionH relativeFrom="column">
              <wp:posOffset>1189627</wp:posOffset>
            </wp:positionH>
            <wp:positionV relativeFrom="paragraph">
              <wp:posOffset>95077</wp:posOffset>
            </wp:positionV>
            <wp:extent cx="4038600" cy="363474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3634740"/>
                    </a:xfrm>
                    <a:prstGeom prst="rect">
                      <a:avLst/>
                    </a:prstGeom>
                    <a:noFill/>
                    <a:ln>
                      <a:noFill/>
                    </a:ln>
                  </pic:spPr>
                </pic:pic>
              </a:graphicData>
            </a:graphic>
          </wp:anchor>
        </w:drawing>
      </w:r>
      <w:r w:rsidR="007369B5">
        <w:rPr>
          <w:rFonts w:hint="eastAsia"/>
        </w:rPr>
        <w:t>江戸川の成り立ち</w:t>
      </w:r>
    </w:p>
    <w:p w:rsidR="0032345E" w:rsidRDefault="0032345E" w:rsidP="00EE43C1"/>
    <w:p w:rsidR="0032345E" w:rsidRDefault="0032345E" w:rsidP="00EE43C1"/>
    <w:p w:rsidR="0032345E" w:rsidRDefault="0032345E" w:rsidP="00EE43C1"/>
    <w:p w:rsidR="0032345E" w:rsidRDefault="0032345E" w:rsidP="00EE43C1"/>
    <w:p w:rsidR="0032345E" w:rsidRDefault="0032345E" w:rsidP="00EE43C1"/>
    <w:p w:rsidR="0032345E" w:rsidRDefault="0032345E" w:rsidP="00EE43C1"/>
    <w:p w:rsidR="0032345E" w:rsidRDefault="0032345E" w:rsidP="00EE43C1"/>
    <w:p w:rsidR="00137AB8" w:rsidRDefault="00137AB8" w:rsidP="00760400"/>
    <w:p w:rsidR="007A15AB" w:rsidRDefault="007A15AB" w:rsidP="00760400"/>
    <w:p w:rsidR="007A15AB" w:rsidRDefault="007A15AB" w:rsidP="00760400"/>
    <w:p w:rsidR="007A15AB" w:rsidRDefault="007A15AB" w:rsidP="00760400"/>
    <w:p w:rsidR="007A15AB" w:rsidRDefault="007A15AB" w:rsidP="00760400"/>
    <w:p w:rsidR="00D32008" w:rsidRDefault="00D32008" w:rsidP="00760400"/>
    <w:p w:rsidR="00D32008" w:rsidRDefault="00D32008" w:rsidP="00760400"/>
    <w:p w:rsidR="00137AB8" w:rsidRDefault="00137AB8" w:rsidP="00EE43C1"/>
    <w:p w:rsidR="0046442E" w:rsidRDefault="0046442E" w:rsidP="00EE43C1"/>
    <w:p w:rsidR="00760400" w:rsidRDefault="00760400" w:rsidP="00760400">
      <w:r>
        <w:rPr>
          <w:rFonts w:hint="eastAsia"/>
        </w:rPr>
        <w:t>【解説】</w:t>
      </w:r>
    </w:p>
    <w:p w:rsidR="00137AB8" w:rsidRDefault="00760400" w:rsidP="00760400">
      <w:pPr>
        <w:pStyle w:val="2e"/>
        <w:ind w:left="231" w:firstLine="231"/>
      </w:pPr>
      <w:r>
        <w:rPr>
          <w:rFonts w:hint="eastAsia"/>
        </w:rPr>
        <w:t>1590</w:t>
      </w:r>
      <w:r>
        <w:t>年、江戸に入</w:t>
      </w:r>
      <w:r>
        <w:rPr>
          <w:rFonts w:hint="eastAsia"/>
        </w:rPr>
        <w:t>府</w:t>
      </w:r>
      <w:r>
        <w:t>した徳川家康は</w:t>
      </w:r>
      <w:r>
        <w:rPr>
          <w:rFonts w:hint="eastAsia"/>
        </w:rPr>
        <w:t>様々</w:t>
      </w:r>
      <w:r>
        <w:t>な河川事業に</w:t>
      </w:r>
      <w:r>
        <w:rPr>
          <w:rFonts w:hint="eastAsia"/>
        </w:rPr>
        <w:t>着手</w:t>
      </w:r>
      <w:r>
        <w:t>し、その中でも一大事業であったのが、</w:t>
      </w:r>
      <w:r>
        <w:rPr>
          <w:rFonts w:hint="eastAsia"/>
        </w:rPr>
        <w:t>それまで</w:t>
      </w:r>
      <w:r>
        <w:t>東京湾に流れ込んでいた利根川</w:t>
      </w:r>
      <w:r>
        <w:rPr>
          <w:rFonts w:hint="eastAsia"/>
        </w:rPr>
        <w:t>の</w:t>
      </w:r>
      <w:r>
        <w:t>流路を太平洋に変更す</w:t>
      </w:r>
      <w:r>
        <w:rPr>
          <w:rFonts w:hint="eastAsia"/>
        </w:rPr>
        <w:t>る</w:t>
      </w:r>
      <w:r>
        <w:t>「利根川東遷事業」です。</w:t>
      </w:r>
      <w:r>
        <w:rPr>
          <w:rFonts w:hint="eastAsia"/>
        </w:rPr>
        <w:t>洪水防止、舟運発達、新田開発などの目的のために実施されたこの</w:t>
      </w:r>
      <w:r>
        <w:t>事業により、</w:t>
      </w:r>
      <w:r>
        <w:rPr>
          <w:rFonts w:hint="eastAsia"/>
        </w:rPr>
        <w:t>それまで渡良瀬</w:t>
      </w:r>
      <w:r>
        <w:t>川の下流部だった川</w:t>
      </w:r>
      <w:r>
        <w:rPr>
          <w:rFonts w:hint="eastAsia"/>
        </w:rPr>
        <w:t>（太日川</w:t>
      </w:r>
      <w:r w:rsidR="00283243">
        <w:rPr>
          <w:rFonts w:hint="eastAsia"/>
        </w:rPr>
        <w:t>：ふといがわ</w:t>
      </w:r>
      <w:r>
        <w:rPr>
          <w:rFonts w:hint="eastAsia"/>
        </w:rPr>
        <w:t>）</w:t>
      </w:r>
      <w:r>
        <w:t>が、利根川の分流の「江戸川</w:t>
      </w:r>
      <w:r>
        <w:rPr>
          <w:rFonts w:hint="eastAsia"/>
        </w:rPr>
        <w:t>」</w:t>
      </w:r>
      <w:r>
        <w:t>として生まれ変わりました</w:t>
      </w:r>
      <w:r>
        <w:rPr>
          <w:rFonts w:hint="eastAsia"/>
        </w:rPr>
        <w:t>（1641</w:t>
      </w:r>
      <w:r>
        <w:t>年</w:t>
      </w:r>
      <w:r>
        <w:rPr>
          <w:rFonts w:hint="eastAsia"/>
        </w:rPr>
        <w:t>）。</w:t>
      </w:r>
    </w:p>
    <w:p w:rsidR="00760400" w:rsidRPr="00D879FD" w:rsidRDefault="00760400" w:rsidP="00760400"/>
    <w:tbl>
      <w:tblPr>
        <w:tblStyle w:val="ac"/>
        <w:tblW w:w="0" w:type="auto"/>
        <w:tblInd w:w="137" w:type="dxa"/>
        <w:tblLook w:val="04A0" w:firstRow="1" w:lastRow="0" w:firstColumn="1" w:lastColumn="0" w:noHBand="0" w:noVBand="1"/>
      </w:tblPr>
      <w:tblGrid>
        <w:gridCol w:w="1559"/>
        <w:gridCol w:w="7364"/>
      </w:tblGrid>
      <w:tr w:rsidR="00760400" w:rsidRPr="00070349" w:rsidTr="00283243">
        <w:tc>
          <w:tcPr>
            <w:tcW w:w="1559" w:type="dxa"/>
            <w:shd w:val="clear" w:color="auto" w:fill="D9D9D9" w:themeFill="background1" w:themeFillShade="D9"/>
            <w:vAlign w:val="center"/>
          </w:tcPr>
          <w:p w:rsidR="00760400" w:rsidRPr="00070349" w:rsidRDefault="00760400" w:rsidP="00760400">
            <w:pPr>
              <w:rPr>
                <w:rFonts w:ascii="HGPｺﾞｼｯｸM" w:eastAsia="HGPｺﾞｼｯｸM" w:hAnsi="ＭＳ ゴシック"/>
                <w:sz w:val="20"/>
              </w:rPr>
            </w:pPr>
            <w:r w:rsidRPr="00070349">
              <w:rPr>
                <w:rFonts w:ascii="HGPｺﾞｼｯｸM" w:eastAsia="HGPｺﾞｼｯｸM" w:hAnsi="ＭＳ ゴシック" w:hint="eastAsia"/>
                <w:sz w:val="20"/>
              </w:rPr>
              <w:t>江戸時代以前</w:t>
            </w:r>
          </w:p>
        </w:tc>
        <w:tc>
          <w:tcPr>
            <w:tcW w:w="7364" w:type="dxa"/>
            <w:vAlign w:val="center"/>
          </w:tcPr>
          <w:p w:rsidR="00760400" w:rsidRPr="00070349" w:rsidRDefault="00760400" w:rsidP="0077230B">
            <w:pPr>
              <w:spacing w:line="260" w:lineRule="exact"/>
              <w:rPr>
                <w:rFonts w:ascii="HGPｺﾞｼｯｸM" w:eastAsia="HGPｺﾞｼｯｸM" w:hAnsi="ＭＳ ゴシック"/>
                <w:sz w:val="20"/>
              </w:rPr>
            </w:pPr>
            <w:r w:rsidRPr="00070349">
              <w:rPr>
                <w:rFonts w:ascii="HGPｺﾞｼｯｸM" w:eastAsia="HGPｺﾞｼｯｸM" w:hAnsi="ＭＳ ゴシック" w:hint="eastAsia"/>
                <w:sz w:val="20"/>
              </w:rPr>
              <w:t>現在の埼玉県熊谷市、春日部市、草加市を通って東京湾に流れていました。</w:t>
            </w:r>
          </w:p>
        </w:tc>
      </w:tr>
      <w:tr w:rsidR="00760400" w:rsidRPr="00070349" w:rsidTr="00283243">
        <w:tc>
          <w:tcPr>
            <w:tcW w:w="1559" w:type="dxa"/>
            <w:shd w:val="clear" w:color="auto" w:fill="D9D9D9" w:themeFill="background1" w:themeFillShade="D9"/>
            <w:vAlign w:val="center"/>
          </w:tcPr>
          <w:p w:rsidR="00760400" w:rsidRPr="00070349" w:rsidRDefault="00760400" w:rsidP="00760400">
            <w:pPr>
              <w:rPr>
                <w:rFonts w:ascii="HGPｺﾞｼｯｸM" w:eastAsia="HGPｺﾞｼｯｸM" w:hAnsi="ＭＳ ゴシック"/>
                <w:sz w:val="20"/>
              </w:rPr>
            </w:pPr>
            <w:r w:rsidRPr="00070349">
              <w:rPr>
                <w:rFonts w:ascii="HGPｺﾞｼｯｸM" w:eastAsia="HGPｺﾞｼｯｸM" w:hAnsi="ＭＳ ゴシック" w:hint="eastAsia"/>
                <w:sz w:val="20"/>
              </w:rPr>
              <w:t>1594年</w:t>
            </w:r>
          </w:p>
        </w:tc>
        <w:tc>
          <w:tcPr>
            <w:tcW w:w="7364" w:type="dxa"/>
            <w:vAlign w:val="center"/>
          </w:tcPr>
          <w:p w:rsidR="00760400" w:rsidRPr="00070349" w:rsidRDefault="00760400" w:rsidP="0077230B">
            <w:pPr>
              <w:spacing w:line="260" w:lineRule="exact"/>
              <w:rPr>
                <w:rFonts w:ascii="HGPｺﾞｼｯｸM" w:eastAsia="HGPｺﾞｼｯｸM" w:hAnsi="ＭＳ ゴシック"/>
                <w:sz w:val="20"/>
              </w:rPr>
            </w:pPr>
            <w:r w:rsidRPr="00070349">
              <w:rPr>
                <w:rFonts w:ascii="HGPｺﾞｼｯｸM" w:eastAsia="HGPｺﾞｼｯｸM" w:hAnsi="ＭＳ ゴシック" w:hint="eastAsia"/>
                <w:sz w:val="20"/>
              </w:rPr>
              <w:t>川俣で二筋に分かれていた流れの一つ「会の川」を締切、流れを1本にしました。また、川口でも</w:t>
            </w:r>
            <w:r>
              <w:rPr>
                <w:rFonts w:ascii="HGPｺﾞｼｯｸM" w:eastAsia="HGPｺﾞｼｯｸM" w:hAnsi="ＭＳ ゴシック" w:hint="eastAsia"/>
                <w:sz w:val="20"/>
              </w:rPr>
              <w:t>隅田川へ流れる流路を締め切り、流れを太日川</w:t>
            </w:r>
            <w:r w:rsidR="00A12056">
              <w:rPr>
                <w:rFonts w:ascii="HGPｺﾞｼｯｸM" w:eastAsia="HGPｺﾞｼｯｸM" w:hAnsi="ＭＳ ゴシック" w:hint="eastAsia"/>
                <w:sz w:val="20"/>
              </w:rPr>
              <w:t>に</w:t>
            </w:r>
            <w:r>
              <w:rPr>
                <w:rFonts w:ascii="HGPｺﾞｼｯｸM" w:eastAsia="HGPｺﾞｼｯｸM" w:hAnsi="ＭＳ ゴシック" w:hint="eastAsia"/>
                <w:sz w:val="20"/>
              </w:rPr>
              <w:t>変えました。</w:t>
            </w:r>
          </w:p>
        </w:tc>
      </w:tr>
      <w:tr w:rsidR="00760400" w:rsidRPr="00070349" w:rsidTr="00283243">
        <w:tc>
          <w:tcPr>
            <w:tcW w:w="1559" w:type="dxa"/>
            <w:shd w:val="clear" w:color="auto" w:fill="D9D9D9" w:themeFill="background1" w:themeFillShade="D9"/>
            <w:vAlign w:val="center"/>
          </w:tcPr>
          <w:p w:rsidR="00760400" w:rsidRPr="00070349" w:rsidRDefault="00760400" w:rsidP="00760400">
            <w:pPr>
              <w:rPr>
                <w:rFonts w:ascii="HGPｺﾞｼｯｸM" w:eastAsia="HGPｺﾞｼｯｸM" w:hAnsi="ＭＳ ゴシック"/>
                <w:sz w:val="20"/>
              </w:rPr>
            </w:pPr>
            <w:r w:rsidRPr="00070349">
              <w:rPr>
                <w:rFonts w:ascii="HGPｺﾞｼｯｸM" w:eastAsia="HGPｺﾞｼｯｸM" w:hAnsi="ＭＳ ゴシック" w:hint="eastAsia"/>
                <w:sz w:val="20"/>
              </w:rPr>
              <w:t>1621年</w:t>
            </w:r>
          </w:p>
        </w:tc>
        <w:tc>
          <w:tcPr>
            <w:tcW w:w="7364" w:type="dxa"/>
            <w:vAlign w:val="center"/>
          </w:tcPr>
          <w:p w:rsidR="00760400" w:rsidRPr="00070349" w:rsidRDefault="00760400" w:rsidP="00283243">
            <w:pPr>
              <w:spacing w:line="260" w:lineRule="exact"/>
              <w:rPr>
                <w:rFonts w:ascii="HGPｺﾞｼｯｸM" w:eastAsia="HGPｺﾞｼｯｸM" w:hAnsi="ＭＳ ゴシック"/>
                <w:sz w:val="20"/>
              </w:rPr>
            </w:pPr>
            <w:r>
              <w:rPr>
                <w:rFonts w:ascii="HGPｺﾞｼｯｸM" w:eastAsia="HGPｺﾞｼｯｸM" w:hAnsi="ＭＳ ゴシック" w:hint="eastAsia"/>
                <w:sz w:val="20"/>
              </w:rPr>
              <w:t>佐波</w:t>
            </w:r>
            <w:r>
              <w:rPr>
                <w:rFonts w:ascii="HGPｺﾞｼｯｸM" w:eastAsia="HGPｺﾞｼｯｸM" w:hAnsi="ＭＳ ゴシック"/>
                <w:sz w:val="20"/>
              </w:rPr>
              <w:t>～栗橋間を開削して利根川と渡良瀬川をつなぎ、渡良瀬川の下流にあたる「</w:t>
            </w:r>
            <w:r>
              <w:rPr>
                <w:rFonts w:ascii="HGPｺﾞｼｯｸM" w:eastAsia="HGPｺﾞｼｯｸM" w:hAnsi="ＭＳ ゴシック" w:hint="eastAsia"/>
                <w:sz w:val="20"/>
              </w:rPr>
              <w:t>太日</w:t>
            </w:r>
            <w:r>
              <w:rPr>
                <w:rFonts w:ascii="HGPｺﾞｼｯｸM" w:eastAsia="HGPｺﾞｼｯｸM" w:hAnsi="ＭＳ ゴシック"/>
                <w:sz w:val="20"/>
              </w:rPr>
              <w:t>川」に水を通しました。また</w:t>
            </w:r>
            <w:r>
              <w:rPr>
                <w:rFonts w:ascii="HGPｺﾞｼｯｸM" w:eastAsia="HGPｺﾞｼｯｸM" w:hAnsi="ＭＳ ゴシック" w:hint="eastAsia"/>
                <w:sz w:val="20"/>
              </w:rPr>
              <w:t>、</w:t>
            </w:r>
            <w:r>
              <w:rPr>
                <w:rFonts w:ascii="HGPｺﾞｼｯｸM" w:eastAsia="HGPｺﾞｼｯｸM" w:hAnsi="ＭＳ ゴシック"/>
                <w:sz w:val="20"/>
              </w:rPr>
              <w:t>栗橋～関宿間に細い溝（赤堀川）を開削しました。</w:t>
            </w:r>
          </w:p>
        </w:tc>
      </w:tr>
      <w:tr w:rsidR="00760400" w:rsidRPr="00070349" w:rsidTr="00283243">
        <w:tc>
          <w:tcPr>
            <w:tcW w:w="1559" w:type="dxa"/>
            <w:shd w:val="clear" w:color="auto" w:fill="D9D9D9" w:themeFill="background1" w:themeFillShade="D9"/>
            <w:vAlign w:val="center"/>
          </w:tcPr>
          <w:p w:rsidR="007A15AB" w:rsidRDefault="00760400" w:rsidP="00760400">
            <w:pPr>
              <w:rPr>
                <w:rFonts w:ascii="HGPｺﾞｼｯｸM" w:eastAsia="HGPｺﾞｼｯｸM" w:hAnsi="ＭＳ ゴシック"/>
                <w:sz w:val="20"/>
              </w:rPr>
            </w:pPr>
            <w:r w:rsidRPr="00070349">
              <w:rPr>
                <w:rFonts w:ascii="HGPｺﾞｼｯｸM" w:eastAsia="HGPｺﾞｼｯｸM" w:hAnsi="ＭＳ ゴシック" w:hint="eastAsia"/>
                <w:sz w:val="20"/>
              </w:rPr>
              <w:t>1624年～</w:t>
            </w:r>
          </w:p>
          <w:p w:rsidR="00760400" w:rsidRPr="00070349" w:rsidRDefault="00760400" w:rsidP="007A15AB">
            <w:pPr>
              <w:jc w:val="right"/>
              <w:rPr>
                <w:rFonts w:ascii="HGPｺﾞｼｯｸM" w:eastAsia="HGPｺﾞｼｯｸM" w:hAnsi="ＭＳ ゴシック"/>
                <w:sz w:val="20"/>
              </w:rPr>
            </w:pPr>
            <w:r w:rsidRPr="00070349">
              <w:rPr>
                <w:rFonts w:ascii="HGPｺﾞｼｯｸM" w:eastAsia="HGPｺﾞｼｯｸM" w:hAnsi="ＭＳ ゴシック" w:hint="eastAsia"/>
                <w:sz w:val="20"/>
              </w:rPr>
              <w:t>1643年</w:t>
            </w:r>
          </w:p>
        </w:tc>
        <w:tc>
          <w:tcPr>
            <w:tcW w:w="7364" w:type="dxa"/>
            <w:vAlign w:val="center"/>
          </w:tcPr>
          <w:p w:rsidR="00760400" w:rsidRDefault="00760400" w:rsidP="0077230B">
            <w:pPr>
              <w:spacing w:line="260" w:lineRule="exact"/>
              <w:rPr>
                <w:rFonts w:ascii="HGPｺﾞｼｯｸM" w:eastAsia="HGPｺﾞｼｯｸM" w:hAnsi="ＭＳ ゴシック"/>
                <w:sz w:val="20"/>
              </w:rPr>
            </w:pPr>
            <w:r>
              <w:rPr>
                <w:rFonts w:ascii="HGPｺﾞｼｯｸM" w:eastAsia="HGPｺﾞｼｯｸM" w:hAnsi="ＭＳ ゴシック" w:hint="eastAsia"/>
                <w:sz w:val="20"/>
              </w:rPr>
              <w:t>【江戸川の誕生】</w:t>
            </w:r>
          </w:p>
          <w:p w:rsidR="00760400" w:rsidRPr="00070349" w:rsidRDefault="00760400" w:rsidP="0077230B">
            <w:pPr>
              <w:spacing w:line="260" w:lineRule="exact"/>
              <w:rPr>
                <w:rFonts w:ascii="HGPｺﾞｼｯｸM" w:eastAsia="HGPｺﾞｼｯｸM" w:hAnsi="ＭＳ ゴシック"/>
                <w:sz w:val="20"/>
              </w:rPr>
            </w:pPr>
            <w:r>
              <w:rPr>
                <w:rFonts w:ascii="HGPｺﾞｼｯｸM" w:eastAsia="HGPｺﾞｼｯｸM" w:hAnsi="ＭＳ ゴシック" w:hint="eastAsia"/>
                <w:sz w:val="20"/>
              </w:rPr>
              <w:t>1635～1641年まで関宿～金杉間に新しい川（江戸川）を開削し、利根川の水を「太日川」へ流れやすくしました。また、利根川と常陸川を結ぶため逆川を開削しました。</w:t>
            </w:r>
          </w:p>
        </w:tc>
      </w:tr>
      <w:tr w:rsidR="00760400" w:rsidRPr="00070349" w:rsidTr="00283243">
        <w:tc>
          <w:tcPr>
            <w:tcW w:w="1559" w:type="dxa"/>
            <w:shd w:val="clear" w:color="auto" w:fill="D9D9D9" w:themeFill="background1" w:themeFillShade="D9"/>
            <w:vAlign w:val="center"/>
          </w:tcPr>
          <w:p w:rsidR="00760400" w:rsidRPr="00070349" w:rsidRDefault="00760400" w:rsidP="00760400">
            <w:pPr>
              <w:rPr>
                <w:rFonts w:ascii="HGPｺﾞｼｯｸM" w:eastAsia="HGPｺﾞｼｯｸM" w:hAnsi="ＭＳ ゴシック"/>
                <w:sz w:val="20"/>
              </w:rPr>
            </w:pPr>
            <w:r w:rsidRPr="00070349">
              <w:rPr>
                <w:rFonts w:ascii="HGPｺﾞｼｯｸM" w:eastAsia="HGPｺﾞｼｯｸM" w:hAnsi="ＭＳ ゴシック" w:hint="eastAsia"/>
                <w:sz w:val="20"/>
              </w:rPr>
              <w:t>1654年</w:t>
            </w:r>
          </w:p>
        </w:tc>
        <w:tc>
          <w:tcPr>
            <w:tcW w:w="7364" w:type="dxa"/>
            <w:vAlign w:val="center"/>
          </w:tcPr>
          <w:p w:rsidR="00760400" w:rsidRPr="00070349" w:rsidRDefault="00760400" w:rsidP="0077230B">
            <w:pPr>
              <w:spacing w:line="260" w:lineRule="exact"/>
              <w:rPr>
                <w:rFonts w:ascii="HGPｺﾞｼｯｸM" w:eastAsia="HGPｺﾞｼｯｸM" w:hAnsi="ＭＳ ゴシック"/>
                <w:sz w:val="20"/>
              </w:rPr>
            </w:pPr>
            <w:r>
              <w:rPr>
                <w:rFonts w:ascii="HGPｺﾞｼｯｸM" w:eastAsia="HGPｺﾞｼｯｸM" w:hAnsi="ＭＳ ゴシック" w:hint="eastAsia"/>
                <w:sz w:val="20"/>
              </w:rPr>
              <w:t>利根川・常陸川を結ぶため、赤堀川の幅・深さを拡大し、より大量の水を流せるように改良しました。</w:t>
            </w:r>
          </w:p>
        </w:tc>
      </w:tr>
    </w:tbl>
    <w:p w:rsidR="00BC5F86" w:rsidRDefault="00760400" w:rsidP="007A15AB">
      <w:pPr>
        <w:jc w:val="right"/>
        <w:rPr>
          <w:sz w:val="20"/>
        </w:rPr>
      </w:pPr>
      <w:r w:rsidRPr="00137AB8">
        <w:rPr>
          <w:rFonts w:hint="eastAsia"/>
          <w:sz w:val="18"/>
        </w:rPr>
        <w:t>出典：江戸川・中川・綾瀬川～watch the river～（江戸川河川事務所HP）</w:t>
      </w:r>
      <w:r w:rsidR="00BC5F86">
        <w:rPr>
          <w:sz w:val="20"/>
        </w:rPr>
        <w:br w:type="page"/>
      </w:r>
    </w:p>
    <w:p w:rsidR="00967018" w:rsidRPr="00151168" w:rsidRDefault="00A729E3" w:rsidP="00967018">
      <w:pPr>
        <w:pStyle w:val="41"/>
      </w:pPr>
      <w:r>
        <w:rPr>
          <w:rFonts w:hint="eastAsia"/>
        </w:rPr>
        <w:lastRenderedPageBreak/>
        <w:t>流域</w:t>
      </w:r>
    </w:p>
    <w:p w:rsidR="008B50E9" w:rsidRPr="00BC5F86" w:rsidRDefault="00E63254" w:rsidP="008B50E9">
      <w:pPr>
        <w:ind w:firstLineChars="100" w:firstLine="221"/>
        <w:rPr>
          <w:rFonts w:ascii="ＭＳ ゴシック" w:eastAsia="ＭＳ ゴシック" w:hAnsi="ＭＳ ゴシック"/>
          <w:sz w:val="21"/>
          <w:u w:val="single"/>
        </w:rPr>
      </w:pPr>
      <w:r>
        <w:rPr>
          <w:rFonts w:ascii="ＭＳ ゴシック" w:eastAsia="ＭＳ ゴシック" w:hAnsi="ＭＳ ゴシック"/>
          <w:noProof/>
          <w:sz w:val="21"/>
          <w:u w:val="single"/>
        </w:rPr>
        <w:drawing>
          <wp:anchor distT="0" distB="0" distL="114300" distR="114300" simplePos="0" relativeHeight="251833340" behindDoc="0" locked="0" layoutInCell="1" allowOverlap="1">
            <wp:simplePos x="0" y="0"/>
            <wp:positionH relativeFrom="column">
              <wp:posOffset>432023</wp:posOffset>
            </wp:positionH>
            <wp:positionV relativeFrom="paragraph">
              <wp:posOffset>150495</wp:posOffset>
            </wp:positionV>
            <wp:extent cx="4899660" cy="2743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2743200"/>
                    </a:xfrm>
                    <a:prstGeom prst="rect">
                      <a:avLst/>
                    </a:prstGeom>
                    <a:noFill/>
                    <a:ln>
                      <a:noFill/>
                    </a:ln>
                  </pic:spPr>
                </pic:pic>
              </a:graphicData>
            </a:graphic>
          </wp:anchor>
        </w:drawing>
      </w:r>
      <w:r w:rsidR="008B50E9">
        <w:rPr>
          <w:rFonts w:ascii="ＭＳ ゴシック" w:eastAsia="ＭＳ ゴシック" w:hAnsi="ＭＳ ゴシック" w:hint="eastAsia"/>
          <w:sz w:val="21"/>
          <w:u w:val="single"/>
        </w:rPr>
        <w:t>利根川水系</w:t>
      </w:r>
      <w:r w:rsidR="008B50E9" w:rsidRPr="00BC5F86">
        <w:rPr>
          <w:rFonts w:ascii="ＭＳ ゴシック" w:eastAsia="ＭＳ ゴシック" w:hAnsi="ＭＳ ゴシック" w:hint="eastAsia"/>
          <w:sz w:val="21"/>
          <w:u w:val="single"/>
        </w:rPr>
        <w:t>流域</w:t>
      </w:r>
    </w:p>
    <w:p w:rsidR="00BC5F86" w:rsidRDefault="00BC5F86" w:rsidP="00967018"/>
    <w:p w:rsidR="00BC5F86" w:rsidRDefault="00BC5F86" w:rsidP="00967018"/>
    <w:p w:rsidR="00A12056" w:rsidRDefault="00A12056" w:rsidP="00967018"/>
    <w:p w:rsidR="00A12056" w:rsidRPr="008B50E9" w:rsidRDefault="00A12056" w:rsidP="00967018"/>
    <w:p w:rsidR="00A12056" w:rsidRDefault="00A12056" w:rsidP="00967018"/>
    <w:p w:rsidR="00A12056" w:rsidRDefault="00A12056" w:rsidP="00967018"/>
    <w:p w:rsidR="00A12056" w:rsidRDefault="00A12056" w:rsidP="00967018"/>
    <w:p w:rsidR="00A12056" w:rsidRDefault="00A12056" w:rsidP="00967018"/>
    <w:p w:rsidR="00A12056" w:rsidRDefault="00A12056" w:rsidP="00967018"/>
    <w:p w:rsidR="00A12056" w:rsidRDefault="00A12056" w:rsidP="00967018"/>
    <w:p w:rsidR="00A12056" w:rsidRDefault="00A12056" w:rsidP="00967018"/>
    <w:p w:rsidR="00A12056" w:rsidRDefault="00A12056" w:rsidP="00967018"/>
    <w:p w:rsidR="008B50E9" w:rsidRPr="008B50E9" w:rsidRDefault="008B50E9" w:rsidP="008B50E9">
      <w:pPr>
        <w:jc w:val="center"/>
        <w:rPr>
          <w:rFonts w:ascii="ＭＳ ゴシック" w:eastAsia="ＭＳ ゴシック" w:hAnsi="ＭＳ ゴシック"/>
          <w:sz w:val="20"/>
        </w:rPr>
      </w:pPr>
      <w:r w:rsidRPr="008B50E9">
        <w:rPr>
          <w:rFonts w:ascii="ＭＳ ゴシック" w:eastAsia="ＭＳ ゴシック" w:hAnsi="ＭＳ ゴシック" w:hint="eastAsia"/>
          <w:sz w:val="20"/>
        </w:rPr>
        <w:t>利根川水系の３Ｄ色別標高図</w:t>
      </w:r>
    </w:p>
    <w:p w:rsidR="008B50E9" w:rsidRDefault="00E63254" w:rsidP="00967018">
      <w:r>
        <w:rPr>
          <w:noProof/>
        </w:rPr>
        <w:drawing>
          <wp:anchor distT="0" distB="0" distL="114300" distR="114300" simplePos="0" relativeHeight="251822065" behindDoc="0" locked="0" layoutInCell="1" allowOverlap="1">
            <wp:simplePos x="0" y="0"/>
            <wp:positionH relativeFrom="column">
              <wp:posOffset>405542</wp:posOffset>
            </wp:positionH>
            <wp:positionV relativeFrom="paragraph">
              <wp:posOffset>29845</wp:posOffset>
            </wp:positionV>
            <wp:extent cx="2796540" cy="2202180"/>
            <wp:effectExtent l="0" t="0" r="381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6540" cy="2202180"/>
                    </a:xfrm>
                    <a:prstGeom prst="rect">
                      <a:avLst/>
                    </a:prstGeom>
                    <a:noFill/>
                    <a:ln>
                      <a:noFill/>
                    </a:ln>
                  </pic:spPr>
                </pic:pic>
              </a:graphicData>
            </a:graphic>
          </wp:anchor>
        </w:drawing>
      </w:r>
    </w:p>
    <w:p w:rsidR="008B50E9" w:rsidRDefault="008B50E9" w:rsidP="008B50E9"/>
    <w:p w:rsidR="008B50E9" w:rsidRDefault="008B50E9" w:rsidP="00967018"/>
    <w:p w:rsidR="008B50E9" w:rsidRDefault="008B50E9" w:rsidP="00967018"/>
    <w:p w:rsidR="00A12056" w:rsidRDefault="00A12056" w:rsidP="00967018"/>
    <w:p w:rsidR="00A729E3" w:rsidRDefault="00A729E3" w:rsidP="00967018"/>
    <w:p w:rsidR="008B50E9" w:rsidRDefault="008B50E9" w:rsidP="00967018"/>
    <w:p w:rsidR="00A729E3" w:rsidRDefault="008B50E9" w:rsidP="008B50E9">
      <w:pPr>
        <w:ind w:leftChars="2200" w:left="5087"/>
        <w:rPr>
          <w:rFonts w:ascii="ＭＳ ゴシック" w:eastAsia="ＭＳ ゴシック" w:hAnsi="ＭＳ ゴシック"/>
          <w:sz w:val="20"/>
        </w:rPr>
      </w:pPr>
      <w:r>
        <w:rPr>
          <w:rFonts w:ascii="ＭＳ ゴシック" w:eastAsia="ＭＳ ゴシック" w:hAnsi="ＭＳ ゴシック" w:hint="eastAsia"/>
          <w:sz w:val="20"/>
        </w:rPr>
        <w:t>利根川の上流のダム（</w:t>
      </w:r>
      <w:r w:rsidR="00A729E3" w:rsidRPr="00A729E3">
        <w:rPr>
          <w:rFonts w:ascii="ＭＳ ゴシック" w:eastAsia="ＭＳ ゴシック" w:hAnsi="ＭＳ ゴシック" w:hint="eastAsia"/>
          <w:sz w:val="20"/>
        </w:rPr>
        <w:t>藤原ダム</w:t>
      </w:r>
      <w:r>
        <w:rPr>
          <w:rFonts w:ascii="ＭＳ ゴシック" w:eastAsia="ＭＳ ゴシック" w:hAnsi="ＭＳ ゴシック" w:hint="eastAsia"/>
          <w:sz w:val="20"/>
        </w:rPr>
        <w:t>）</w:t>
      </w:r>
    </w:p>
    <w:p w:rsidR="00BB2C4B" w:rsidRPr="0046442E" w:rsidRDefault="00BB2C4B" w:rsidP="008B50E9">
      <w:pPr>
        <w:spacing w:line="240" w:lineRule="exact"/>
        <w:ind w:leftChars="2300" w:left="5700" w:hangingChars="200" w:hanging="382"/>
        <w:jc w:val="left"/>
        <w:rPr>
          <w:rFonts w:hAnsi="ＭＳ 明朝"/>
          <w:sz w:val="18"/>
          <w:szCs w:val="18"/>
        </w:rPr>
      </w:pPr>
      <w:r w:rsidRPr="0046442E">
        <w:rPr>
          <w:rFonts w:hAnsi="ＭＳ 明朝" w:hint="eastAsia"/>
          <w:sz w:val="18"/>
          <w:szCs w:val="18"/>
        </w:rPr>
        <w:t>出典：</w:t>
      </w:r>
      <w:r w:rsidRPr="0046442E">
        <w:rPr>
          <w:rFonts w:hAnsi="ＭＳ 明朝"/>
          <w:sz w:val="18"/>
          <w:szCs w:val="18"/>
        </w:rPr>
        <w:t>http://www.ktr.mlit.go.jp/tonedamu/tonedamu_index002.html</w:t>
      </w:r>
    </w:p>
    <w:p w:rsidR="00973F77" w:rsidRDefault="00973F77" w:rsidP="0077230B">
      <w:r w:rsidRPr="00BC5F86">
        <w:rPr>
          <w:rFonts w:ascii="ＭＳ ゴシック" w:eastAsia="ＭＳ ゴシック" w:hAnsi="ＭＳ ゴシック"/>
          <w:noProof/>
          <w:sz w:val="21"/>
          <w:u w:val="single"/>
        </w:rPr>
        <w:drawing>
          <wp:anchor distT="0" distB="0" distL="114300" distR="114300" simplePos="0" relativeHeight="252115968" behindDoc="0" locked="0" layoutInCell="1" allowOverlap="1" wp14:anchorId="4B57D111" wp14:editId="24461AEC">
            <wp:simplePos x="0" y="0"/>
            <wp:positionH relativeFrom="column">
              <wp:posOffset>3745865</wp:posOffset>
            </wp:positionH>
            <wp:positionV relativeFrom="paragraph">
              <wp:posOffset>161925</wp:posOffset>
            </wp:positionV>
            <wp:extent cx="1339850" cy="2927350"/>
            <wp:effectExtent l="0" t="0" r="0" b="635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a:stretch>
                      <a:fillRect/>
                    </a:stretch>
                  </pic:blipFill>
                  <pic:spPr>
                    <a:xfrm>
                      <a:off x="0" y="0"/>
                      <a:ext cx="1339850" cy="2927350"/>
                    </a:xfrm>
                    <a:prstGeom prst="rect">
                      <a:avLst/>
                    </a:prstGeom>
                  </pic:spPr>
                </pic:pic>
              </a:graphicData>
            </a:graphic>
            <wp14:sizeRelH relativeFrom="margin">
              <wp14:pctWidth>0</wp14:pctWidth>
            </wp14:sizeRelH>
            <wp14:sizeRelV relativeFrom="margin">
              <wp14:pctHeight>0</wp14:pctHeight>
            </wp14:sizeRelV>
          </wp:anchor>
        </w:drawing>
      </w:r>
    </w:p>
    <w:p w:rsidR="0077230B" w:rsidRPr="00BB2C4B" w:rsidRDefault="0077230B" w:rsidP="0077230B"/>
    <w:p w:rsidR="0077230B" w:rsidRPr="00BC5F86" w:rsidRDefault="0077230B" w:rsidP="0077230B">
      <w:pPr>
        <w:ind w:firstLineChars="100" w:firstLine="221"/>
        <w:rPr>
          <w:rFonts w:ascii="ＭＳ ゴシック" w:eastAsia="ＭＳ ゴシック" w:hAnsi="ＭＳ ゴシック"/>
          <w:sz w:val="21"/>
          <w:u w:val="single"/>
        </w:rPr>
      </w:pPr>
      <w:r w:rsidRPr="00BC5F86">
        <w:rPr>
          <w:rFonts w:ascii="ＭＳ ゴシック" w:eastAsia="ＭＳ ゴシック" w:hAnsi="ＭＳ ゴシック" w:hint="eastAsia"/>
          <w:sz w:val="21"/>
          <w:u w:val="single"/>
        </w:rPr>
        <w:t>江戸川流域</w:t>
      </w:r>
    </w:p>
    <w:p w:rsidR="0077230B" w:rsidRDefault="00E63254" w:rsidP="0077230B">
      <w:r>
        <w:rPr>
          <w:noProof/>
        </w:rPr>
        <w:drawing>
          <wp:anchor distT="0" distB="0" distL="114300" distR="114300" simplePos="0" relativeHeight="251821040" behindDoc="0" locked="0" layoutInCell="1" allowOverlap="1">
            <wp:simplePos x="0" y="0"/>
            <wp:positionH relativeFrom="column">
              <wp:posOffset>144780</wp:posOffset>
            </wp:positionH>
            <wp:positionV relativeFrom="paragraph">
              <wp:posOffset>66452</wp:posOffset>
            </wp:positionV>
            <wp:extent cx="3482340" cy="236982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2369820"/>
                    </a:xfrm>
                    <a:prstGeom prst="rect">
                      <a:avLst/>
                    </a:prstGeom>
                    <a:noFill/>
                    <a:ln>
                      <a:noFill/>
                    </a:ln>
                  </pic:spPr>
                </pic:pic>
              </a:graphicData>
            </a:graphic>
          </wp:anchor>
        </w:drawing>
      </w:r>
    </w:p>
    <w:p w:rsidR="0077230B" w:rsidRDefault="0077230B" w:rsidP="0077230B"/>
    <w:p w:rsidR="0077230B" w:rsidRDefault="0077230B" w:rsidP="0077230B"/>
    <w:p w:rsidR="0077230B" w:rsidRDefault="0077230B" w:rsidP="0077230B"/>
    <w:p w:rsidR="0077230B" w:rsidRDefault="0077230B" w:rsidP="0077230B"/>
    <w:p w:rsidR="0077230B" w:rsidRDefault="0077230B" w:rsidP="0077230B"/>
    <w:p w:rsidR="0077230B" w:rsidRDefault="0077230B" w:rsidP="0077230B"/>
    <w:p w:rsidR="0077230B" w:rsidRDefault="0077230B" w:rsidP="0077230B"/>
    <w:p w:rsidR="0077230B" w:rsidRDefault="0077230B" w:rsidP="0077230B"/>
    <w:p w:rsidR="0077230B" w:rsidRDefault="0077230B" w:rsidP="0077230B"/>
    <w:p w:rsidR="0077230B" w:rsidRDefault="0077230B" w:rsidP="0077230B"/>
    <w:p w:rsidR="0077230B" w:rsidRPr="00BC5F86" w:rsidRDefault="0077230B" w:rsidP="0077230B">
      <w:pPr>
        <w:spacing w:line="280" w:lineRule="exact"/>
        <w:ind w:firstLineChars="300" w:firstLine="634"/>
        <w:jc w:val="left"/>
        <w:rPr>
          <w:rFonts w:ascii="ＭＳ ゴシック" w:eastAsia="ＭＳ ゴシック" w:hAnsi="ＭＳ ゴシック"/>
          <w:sz w:val="20"/>
          <w:szCs w:val="20"/>
        </w:rPr>
      </w:pPr>
      <w:r w:rsidRPr="00BC5F86">
        <w:rPr>
          <w:rFonts w:ascii="ＭＳ ゴシック" w:eastAsia="ＭＳ ゴシック" w:hAnsi="ＭＳ ゴシック" w:hint="eastAsia"/>
          <w:sz w:val="20"/>
          <w:szCs w:val="20"/>
        </w:rPr>
        <w:t>江戸川流域の状況（江戸川左岸：千葉県市川市）</w:t>
      </w:r>
      <w:r>
        <w:rPr>
          <w:rFonts w:ascii="ＭＳ ゴシック" w:eastAsia="ＭＳ ゴシック" w:hAnsi="ＭＳ ゴシック" w:hint="eastAsia"/>
          <w:sz w:val="20"/>
          <w:szCs w:val="20"/>
        </w:rPr>
        <w:t xml:space="preserve">　　　　　</w:t>
      </w:r>
      <w:r w:rsidRPr="00BC5F86">
        <w:rPr>
          <w:rFonts w:ascii="ＭＳ ゴシック" w:eastAsia="ＭＳ ゴシック" w:hAnsi="ＭＳ ゴシック" w:hint="eastAsia"/>
          <w:sz w:val="20"/>
          <w:szCs w:val="20"/>
        </w:rPr>
        <w:t>江戸川流域図</w:t>
      </w:r>
    </w:p>
    <w:p w:rsidR="00A12056" w:rsidRDefault="00A12056" w:rsidP="008B50E9">
      <w:pPr>
        <w:spacing w:line="280" w:lineRule="exact"/>
        <w:jc w:val="left"/>
      </w:pPr>
      <w:r>
        <w:br w:type="page"/>
      </w:r>
    </w:p>
    <w:p w:rsidR="007369B5" w:rsidRDefault="00BB2C4B" w:rsidP="00967018">
      <w:r>
        <w:rPr>
          <w:rFonts w:hint="eastAsia"/>
        </w:rPr>
        <w:lastRenderedPageBreak/>
        <w:t>【解説】</w:t>
      </w:r>
    </w:p>
    <w:p w:rsidR="00973F77" w:rsidRDefault="00EB580B" w:rsidP="007D743A">
      <w:pPr>
        <w:pStyle w:val="2e"/>
        <w:ind w:left="231" w:firstLine="231"/>
      </w:pPr>
      <w:r>
        <w:rPr>
          <w:rFonts w:hint="eastAsia"/>
        </w:rPr>
        <w:t>江戸川</w:t>
      </w:r>
      <w:r>
        <w:t>は</w:t>
      </w:r>
      <w:r w:rsidR="00973F77">
        <w:rPr>
          <w:rFonts w:hint="eastAsia"/>
        </w:rPr>
        <w:t>、</w:t>
      </w:r>
      <w:r>
        <w:t>茨城県五霞町・</w:t>
      </w:r>
      <w:r>
        <w:rPr>
          <w:rFonts w:hint="eastAsia"/>
        </w:rPr>
        <w:t>千葉県</w:t>
      </w:r>
      <w:r>
        <w:t>野田市で利根川から分かれ、茨城県・千葉県・</w:t>
      </w:r>
      <w:r>
        <w:rPr>
          <w:rFonts w:hint="eastAsia"/>
        </w:rPr>
        <w:t>埼玉県</w:t>
      </w:r>
      <w:r>
        <w:t>・東京都の</w:t>
      </w:r>
      <w:r>
        <w:rPr>
          <w:rFonts w:hint="eastAsia"/>
        </w:rPr>
        <w:t>境</w:t>
      </w:r>
      <w:r>
        <w:t>を</w:t>
      </w:r>
      <w:r>
        <w:rPr>
          <w:rFonts w:hint="eastAsia"/>
        </w:rPr>
        <w:t>南下</w:t>
      </w:r>
      <w:r>
        <w:t>して東京湾に注いでいます。</w:t>
      </w:r>
      <w:r w:rsidR="007D743A">
        <w:rPr>
          <w:rFonts w:hint="eastAsia"/>
        </w:rPr>
        <w:t>江戸川</w:t>
      </w:r>
      <w:r w:rsidR="00973F77">
        <w:rPr>
          <w:rFonts w:hint="eastAsia"/>
        </w:rPr>
        <w:t>の</w:t>
      </w:r>
      <w:r w:rsidR="007D743A">
        <w:t>流域は、</w:t>
      </w:r>
      <w:r w:rsidR="007D743A">
        <w:rPr>
          <w:rFonts w:hint="eastAsia"/>
        </w:rPr>
        <w:t>江戸川が始まる五霞町及び野田市</w:t>
      </w:r>
      <w:r w:rsidR="00973F77">
        <w:rPr>
          <w:rFonts w:hint="eastAsia"/>
        </w:rPr>
        <w:t>から、下流の市川市までの左岸側で</w:t>
      </w:r>
      <w:r w:rsidR="007D743A">
        <w:rPr>
          <w:rFonts w:hint="eastAsia"/>
        </w:rPr>
        <w:t>、流域面積は200.3km</w:t>
      </w:r>
      <w:r w:rsidR="007D743A" w:rsidRPr="00EB580B">
        <w:rPr>
          <w:rFonts w:hint="eastAsia"/>
          <w:vertAlign w:val="superscript"/>
        </w:rPr>
        <w:t>2</w:t>
      </w:r>
      <w:r w:rsidR="007D743A">
        <w:rPr>
          <w:rFonts w:hint="eastAsia"/>
        </w:rPr>
        <w:t>です。</w:t>
      </w:r>
      <w:r w:rsidR="00973F77">
        <w:rPr>
          <w:rFonts w:hint="eastAsia"/>
        </w:rPr>
        <w:t>（ピンクのエリア）</w:t>
      </w:r>
    </w:p>
    <w:p w:rsidR="00555898" w:rsidRDefault="00555898" w:rsidP="007D743A">
      <w:pPr>
        <w:pStyle w:val="2e"/>
        <w:ind w:left="231" w:firstLine="231"/>
      </w:pPr>
      <w:r>
        <w:rPr>
          <w:rFonts w:hint="eastAsia"/>
        </w:rPr>
        <w:t>右岸</w:t>
      </w:r>
      <w:r>
        <w:t>の中・上流部に水田地帯がある他は</w:t>
      </w:r>
      <w:r w:rsidR="00973F77">
        <w:rPr>
          <w:rFonts w:hint="eastAsia"/>
        </w:rPr>
        <w:t>、</w:t>
      </w:r>
      <w:r>
        <w:t>両岸とも市街地が多く、特に下流部には</w:t>
      </w:r>
      <w:r>
        <w:rPr>
          <w:rFonts w:hint="eastAsia"/>
        </w:rPr>
        <w:t>人口</w:t>
      </w:r>
      <w:r>
        <w:t>・資産が集中しています。</w:t>
      </w:r>
    </w:p>
    <w:p w:rsidR="007D743A" w:rsidRDefault="007D743A" w:rsidP="0054760F"/>
    <w:p w:rsidR="0054760F" w:rsidRDefault="0054760F" w:rsidP="0054760F">
      <w:pPr>
        <w:pStyle w:val="2e"/>
        <w:ind w:left="231" w:firstLine="231"/>
      </w:pPr>
      <w:r>
        <w:rPr>
          <w:rFonts w:hint="eastAsia"/>
        </w:rPr>
        <w:t>江戸川の右岸（埼玉県、東京都）側は、江戸川の堤防</w:t>
      </w:r>
      <w:r w:rsidR="004C2BF0">
        <w:rPr>
          <w:rFonts w:hint="eastAsia"/>
        </w:rPr>
        <w:t>が</w:t>
      </w:r>
      <w:r>
        <w:rPr>
          <w:rFonts w:hint="eastAsia"/>
        </w:rPr>
        <w:t>河川</w:t>
      </w:r>
      <w:r w:rsidR="00973F77">
        <w:rPr>
          <w:rFonts w:hint="eastAsia"/>
        </w:rPr>
        <w:t>の</w:t>
      </w:r>
      <w:r>
        <w:rPr>
          <w:rFonts w:hint="eastAsia"/>
        </w:rPr>
        <w:t>水位より低い場所です。そのため、江戸川の右岸に降った雨は江戸川に流れ込まず、中川に流れ込み、江戸川の左岸（千葉県）に降った雨</w:t>
      </w:r>
      <w:r w:rsidR="00973F77">
        <w:rPr>
          <w:rFonts w:hint="eastAsia"/>
        </w:rPr>
        <w:t>は</w:t>
      </w:r>
      <w:r>
        <w:rPr>
          <w:rFonts w:hint="eastAsia"/>
        </w:rPr>
        <w:t>江戸川に流れ込むため、江戸川の左岸が江戸川流域となっています。</w:t>
      </w:r>
    </w:p>
    <w:p w:rsidR="0054760F" w:rsidRDefault="00AE7DD0" w:rsidP="0054760F">
      <w:r>
        <w:rPr>
          <w:noProof/>
        </w:rPr>
        <w:drawing>
          <wp:anchor distT="0" distB="0" distL="114300" distR="114300" simplePos="0" relativeHeight="251783115" behindDoc="0" locked="0" layoutInCell="1" allowOverlap="1">
            <wp:simplePos x="0" y="0"/>
            <wp:positionH relativeFrom="column">
              <wp:posOffset>70324</wp:posOffset>
            </wp:positionH>
            <wp:positionV relativeFrom="paragraph">
              <wp:posOffset>200660</wp:posOffset>
            </wp:positionV>
            <wp:extent cx="5615940" cy="1554480"/>
            <wp:effectExtent l="0" t="0" r="381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1554480"/>
                    </a:xfrm>
                    <a:prstGeom prst="rect">
                      <a:avLst/>
                    </a:prstGeom>
                    <a:noFill/>
                    <a:ln>
                      <a:noFill/>
                    </a:ln>
                  </pic:spPr>
                </pic:pic>
              </a:graphicData>
            </a:graphic>
          </wp:anchor>
        </w:drawing>
      </w:r>
    </w:p>
    <w:p w:rsidR="0054760F" w:rsidRDefault="0054760F" w:rsidP="0054760F"/>
    <w:p w:rsidR="0054760F" w:rsidRDefault="0054760F" w:rsidP="0054760F"/>
    <w:p w:rsidR="0054760F" w:rsidRDefault="0054760F" w:rsidP="0054760F"/>
    <w:p w:rsidR="0054760F" w:rsidRDefault="0054760F" w:rsidP="0054760F"/>
    <w:p w:rsidR="0054760F" w:rsidRDefault="0054760F" w:rsidP="0054760F"/>
    <w:p w:rsidR="0054760F" w:rsidRDefault="0054760F" w:rsidP="0054760F"/>
    <w:p w:rsidR="0054760F" w:rsidRDefault="0054760F" w:rsidP="0054760F"/>
    <w:p w:rsidR="0054760F" w:rsidRPr="0054760F" w:rsidRDefault="0054760F" w:rsidP="0054760F">
      <w:pPr>
        <w:jc w:val="center"/>
        <w:rPr>
          <w:rFonts w:ascii="ＭＳ ゴシック" w:eastAsia="ＭＳ ゴシック" w:hAnsi="ＭＳ ゴシック"/>
          <w:sz w:val="20"/>
        </w:rPr>
      </w:pPr>
      <w:r w:rsidRPr="0054760F">
        <w:rPr>
          <w:rFonts w:ascii="ＭＳ ゴシック" w:eastAsia="ＭＳ ゴシック" w:hAnsi="ＭＳ ゴシック" w:hint="eastAsia"/>
          <w:sz w:val="20"/>
        </w:rPr>
        <w:t>荒川と利根川の間の横断図</w:t>
      </w:r>
    </w:p>
    <w:p w:rsidR="0054760F" w:rsidRDefault="0054760F" w:rsidP="0054760F"/>
    <w:p w:rsidR="007D743A" w:rsidRDefault="007D743A" w:rsidP="007D743A">
      <w:pPr>
        <w:pStyle w:val="2e"/>
        <w:ind w:left="231" w:firstLine="231"/>
      </w:pPr>
      <w:r>
        <w:rPr>
          <w:rFonts w:hint="eastAsia"/>
        </w:rPr>
        <w:t>流域が</w:t>
      </w:r>
      <w:r>
        <w:t>同一</w:t>
      </w:r>
      <w:r>
        <w:rPr>
          <w:rFonts w:hint="eastAsia"/>
        </w:rPr>
        <w:t>である</w:t>
      </w:r>
      <w:r>
        <w:t>本川と支川</w:t>
      </w:r>
      <w:r>
        <w:rPr>
          <w:rFonts w:hint="eastAsia"/>
        </w:rPr>
        <w:t>の</w:t>
      </w:r>
      <w:r>
        <w:t>全てを含めて</w:t>
      </w:r>
      <w:r>
        <w:rPr>
          <w:rFonts w:hint="eastAsia"/>
        </w:rPr>
        <w:t>「</w:t>
      </w:r>
      <w:r>
        <w:t>水系」と</w:t>
      </w:r>
      <w:r>
        <w:rPr>
          <w:rFonts w:hint="eastAsia"/>
        </w:rPr>
        <w:t>いい、</w:t>
      </w:r>
      <w:r>
        <w:t>江戸川</w:t>
      </w:r>
      <w:r>
        <w:rPr>
          <w:rFonts w:hint="eastAsia"/>
        </w:rPr>
        <w:t>は</w:t>
      </w:r>
      <w:r>
        <w:t>利根川水系の一河川</w:t>
      </w:r>
      <w:r>
        <w:rPr>
          <w:rFonts w:hint="eastAsia"/>
        </w:rPr>
        <w:t>です</w:t>
      </w:r>
      <w:r>
        <w:t>。利根川水系</w:t>
      </w:r>
      <w:r>
        <w:rPr>
          <w:rFonts w:hint="eastAsia"/>
        </w:rPr>
        <w:t>流域図の</w:t>
      </w:r>
      <w:r>
        <w:t>中で、</w:t>
      </w:r>
      <w:r w:rsidR="00EB580B">
        <w:rPr>
          <w:rFonts w:hint="eastAsia"/>
        </w:rPr>
        <w:t>江戸川が利根川から分かれる地点（</w:t>
      </w:r>
      <w:r w:rsidR="00EB580B">
        <w:t>茨城県五霞町・</w:t>
      </w:r>
      <w:r w:rsidR="00EB580B">
        <w:rPr>
          <w:rFonts w:hint="eastAsia"/>
        </w:rPr>
        <w:t>千葉県</w:t>
      </w:r>
      <w:r w:rsidR="00EB580B">
        <w:t>野田市</w:t>
      </w:r>
      <w:r w:rsidR="00EB580B">
        <w:rPr>
          <w:rFonts w:hint="eastAsia"/>
        </w:rPr>
        <w:t>）までの利根川の水も江戸川に流れてきます。</w:t>
      </w:r>
      <w:r w:rsidR="00831495">
        <w:rPr>
          <w:rFonts w:hint="eastAsia"/>
        </w:rPr>
        <w:t>その利根川は、群馬県利根郡みなかみ町の大水上山に発し、多くの支川（烏川や渡良瀬川等）と合流し、江戸川に</w:t>
      </w:r>
      <w:r>
        <w:rPr>
          <w:rFonts w:hint="eastAsia"/>
        </w:rPr>
        <w:t>流れ込んでくるため</w:t>
      </w:r>
      <w:r>
        <w:t>、群馬県</w:t>
      </w:r>
      <w:r>
        <w:rPr>
          <w:rFonts w:hint="eastAsia"/>
        </w:rPr>
        <w:t>沼田市や前橋</w:t>
      </w:r>
      <w:r>
        <w:t>市</w:t>
      </w:r>
      <w:r>
        <w:rPr>
          <w:rFonts w:hint="eastAsia"/>
        </w:rPr>
        <w:t>、</w:t>
      </w:r>
      <w:r>
        <w:t>栃木県足利市に降った雨</w:t>
      </w:r>
      <w:r>
        <w:rPr>
          <w:rFonts w:hint="eastAsia"/>
        </w:rPr>
        <w:t>によ</w:t>
      </w:r>
      <w:r w:rsidR="00973F77">
        <w:rPr>
          <w:rFonts w:hint="eastAsia"/>
        </w:rPr>
        <w:t>って</w:t>
      </w:r>
      <w:r>
        <w:t>、江戸川の河川水位が</w:t>
      </w:r>
      <w:r>
        <w:rPr>
          <w:rFonts w:hint="eastAsia"/>
        </w:rPr>
        <w:t>上昇</w:t>
      </w:r>
      <w:r>
        <w:t>する</w:t>
      </w:r>
      <w:r>
        <w:rPr>
          <w:rFonts w:hint="eastAsia"/>
        </w:rPr>
        <w:t>可能性</w:t>
      </w:r>
      <w:r>
        <w:t>があります。</w:t>
      </w:r>
    </w:p>
    <w:p w:rsidR="007D743A" w:rsidRDefault="007D743A" w:rsidP="007D743A">
      <w:pPr>
        <w:pStyle w:val="2e"/>
        <w:ind w:left="231" w:firstLine="231"/>
      </w:pPr>
    </w:p>
    <w:p w:rsidR="00D32008" w:rsidRDefault="007D743A" w:rsidP="007D743A">
      <w:pPr>
        <w:pStyle w:val="2e"/>
        <w:ind w:left="231" w:firstLine="231"/>
      </w:pPr>
      <w:r>
        <w:rPr>
          <w:rFonts w:hint="eastAsia"/>
        </w:rPr>
        <w:t>藤原ダムは、利根川本川の上流（群馬県利根郡みなかみ町）</w:t>
      </w:r>
      <w:r w:rsidR="00DE17D1">
        <w:rPr>
          <w:rFonts w:hint="eastAsia"/>
        </w:rPr>
        <w:t>に位置するダムです。前線や台風等により洪水が増える出水期には、大雨による洪水を抑制するためにダムにより多くの水を溜める等の洪水調節を実施しています。</w:t>
      </w:r>
    </w:p>
    <w:p w:rsidR="00BB2C4B" w:rsidRDefault="00D32008" w:rsidP="00BB2C4B">
      <w:pPr>
        <w:pStyle w:val="2e"/>
        <w:ind w:left="231" w:firstLine="231"/>
      </w:pPr>
      <w:r>
        <w:rPr>
          <w:rFonts w:hint="eastAsia"/>
        </w:rPr>
        <w:t>江戸川を分派する地点より上流の利根川には、</w:t>
      </w:r>
      <w:r w:rsidR="00797B77">
        <w:rPr>
          <w:rFonts w:hint="eastAsia"/>
        </w:rPr>
        <w:t>7ダム1</w:t>
      </w:r>
      <w:r w:rsidR="00797B77">
        <w:t>調節</w:t>
      </w:r>
      <w:r w:rsidR="00797B77">
        <w:rPr>
          <w:rFonts w:hint="eastAsia"/>
        </w:rPr>
        <w:t>池があり、これら</w:t>
      </w:r>
      <w:r w:rsidR="00DE17D1">
        <w:rPr>
          <w:rFonts w:hint="eastAsia"/>
        </w:rPr>
        <w:t>利根川水系のダムによる洪水調節により、利根川、そして江戸川の水位低減が図られています。</w:t>
      </w:r>
      <w:r w:rsidR="00797B77">
        <w:rPr>
          <w:rFonts w:hint="eastAsia"/>
        </w:rPr>
        <w:t>また、洪水調節といった治水だけでなく、農業用水や水道水、工業用水及び発電等にも利用されています。</w:t>
      </w:r>
    </w:p>
    <w:p w:rsidR="00555898" w:rsidRPr="00DE17D1" w:rsidRDefault="00555898" w:rsidP="00BB2C4B">
      <w:pPr>
        <w:pStyle w:val="2e"/>
        <w:ind w:left="231" w:firstLine="231"/>
      </w:pPr>
    </w:p>
    <w:p w:rsidR="007D743A" w:rsidRDefault="007D743A" w:rsidP="00555898">
      <w:pPr>
        <w:spacing w:line="240" w:lineRule="exact"/>
        <w:jc w:val="left"/>
        <w:rPr>
          <w:sz w:val="18"/>
        </w:rPr>
      </w:pPr>
      <w:r>
        <w:rPr>
          <w:rFonts w:hint="eastAsia"/>
          <w:sz w:val="18"/>
        </w:rPr>
        <w:t>参照</w:t>
      </w:r>
      <w:r w:rsidRPr="00137AB8">
        <w:rPr>
          <w:rFonts w:hint="eastAsia"/>
          <w:sz w:val="18"/>
        </w:rPr>
        <w:t>：江戸川・中川・綾瀬川～watch the river～（江戸川河川事務所HP）</w:t>
      </w:r>
    </w:p>
    <w:p w:rsidR="007D743A" w:rsidRPr="00A9075E" w:rsidRDefault="007D743A" w:rsidP="00555898">
      <w:pPr>
        <w:spacing w:line="240" w:lineRule="exact"/>
        <w:ind w:firstLineChars="200" w:firstLine="382"/>
        <w:rPr>
          <w:sz w:val="18"/>
          <w:szCs w:val="18"/>
        </w:rPr>
      </w:pPr>
      <w:r>
        <w:rPr>
          <w:rFonts w:hint="eastAsia"/>
          <w:sz w:val="18"/>
          <w:szCs w:val="18"/>
        </w:rPr>
        <w:t>：利根川水系 利根川・江戸川河川整備計画【</w:t>
      </w:r>
      <w:r w:rsidRPr="00A9075E">
        <w:rPr>
          <w:rFonts w:hint="eastAsia"/>
          <w:sz w:val="18"/>
          <w:szCs w:val="18"/>
        </w:rPr>
        <w:t>大臣管理区間】（国土交通省関東地方整備局、H29.9）</w:t>
      </w:r>
    </w:p>
    <w:p w:rsidR="00BB2C4B" w:rsidRPr="00973F77" w:rsidRDefault="007D743A" w:rsidP="00555898">
      <w:pPr>
        <w:spacing w:line="240" w:lineRule="exact"/>
        <w:jc w:val="right"/>
        <w:rPr>
          <w:rFonts w:hAnsi="ＭＳ 明朝"/>
          <w:sz w:val="18"/>
          <w:szCs w:val="18"/>
        </w:rPr>
      </w:pPr>
      <w:r w:rsidRPr="00A9075E">
        <w:rPr>
          <w:sz w:val="18"/>
          <w:szCs w:val="18"/>
        </w:rPr>
        <w:t>http://www.ktr.mlit.go.jp/river/shihon/index00000017.html</w:t>
      </w:r>
    </w:p>
    <w:p w:rsidR="0054760F" w:rsidRPr="00973F77" w:rsidRDefault="0054760F" w:rsidP="00555898">
      <w:pPr>
        <w:spacing w:line="240" w:lineRule="exact"/>
        <w:ind w:firstLineChars="200" w:firstLine="382"/>
        <w:rPr>
          <w:rFonts w:hAnsi="ＭＳ 明朝"/>
          <w:sz w:val="18"/>
          <w:szCs w:val="18"/>
        </w:rPr>
      </w:pPr>
      <w:r w:rsidRPr="00973F77">
        <w:rPr>
          <w:rFonts w:hAnsi="ＭＳ 明朝" w:hint="eastAsia"/>
          <w:sz w:val="18"/>
          <w:szCs w:val="18"/>
        </w:rPr>
        <w:t xml:space="preserve">：利根川ダム統合管理事務所HP　</w:t>
      </w:r>
      <w:r w:rsidRPr="00973F77">
        <w:rPr>
          <w:rFonts w:hAnsi="ＭＳ 明朝"/>
          <w:sz w:val="18"/>
          <w:szCs w:val="18"/>
        </w:rPr>
        <w:t xml:space="preserve"> </w:t>
      </w:r>
      <w:r w:rsidR="00797B77" w:rsidRPr="00973F77">
        <w:rPr>
          <w:rFonts w:hAnsi="ＭＳ 明朝"/>
          <w:sz w:val="18"/>
          <w:szCs w:val="18"/>
        </w:rPr>
        <w:t>http://www.ktr.mlit.go.jp/tonedamu/tonedamu_index001.html</w:t>
      </w:r>
    </w:p>
    <w:p w:rsidR="00B80578" w:rsidRDefault="00B80578" w:rsidP="00967018">
      <w:pPr>
        <w:rPr>
          <w:bdr w:val="single" w:sz="4" w:space="0" w:color="0000FF"/>
        </w:rPr>
      </w:pPr>
      <w:r>
        <w:rPr>
          <w:bdr w:val="single" w:sz="4" w:space="0" w:color="0000FF"/>
        </w:rPr>
        <w:br w:type="page"/>
      </w:r>
    </w:p>
    <w:p w:rsidR="00E220BB" w:rsidRDefault="00E63254" w:rsidP="00F806F5">
      <w:pPr>
        <w:pStyle w:val="41"/>
      </w:pPr>
      <w:r>
        <w:rPr>
          <w:noProof/>
        </w:rPr>
        <w:lastRenderedPageBreak/>
        <w:drawing>
          <wp:anchor distT="0" distB="0" distL="114300" distR="114300" simplePos="0" relativeHeight="251816940" behindDoc="0" locked="0" layoutInCell="1" allowOverlap="1">
            <wp:simplePos x="0" y="0"/>
            <wp:positionH relativeFrom="column">
              <wp:posOffset>3270250</wp:posOffset>
            </wp:positionH>
            <wp:positionV relativeFrom="paragraph">
              <wp:posOffset>4857</wp:posOffset>
            </wp:positionV>
            <wp:extent cx="2491740" cy="4290060"/>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1740" cy="4290060"/>
                    </a:xfrm>
                    <a:prstGeom prst="rect">
                      <a:avLst/>
                    </a:prstGeom>
                    <a:noFill/>
                    <a:ln>
                      <a:noFill/>
                    </a:ln>
                  </pic:spPr>
                </pic:pic>
              </a:graphicData>
            </a:graphic>
          </wp:anchor>
        </w:drawing>
      </w:r>
      <w:r>
        <w:rPr>
          <w:noProof/>
        </w:rPr>
        <w:drawing>
          <wp:anchor distT="0" distB="0" distL="114300" distR="114300" simplePos="0" relativeHeight="251817965" behindDoc="0" locked="0" layoutInCell="1" allowOverlap="1">
            <wp:simplePos x="0" y="0"/>
            <wp:positionH relativeFrom="column">
              <wp:posOffset>0</wp:posOffset>
            </wp:positionH>
            <wp:positionV relativeFrom="paragraph">
              <wp:posOffset>216947</wp:posOffset>
            </wp:positionV>
            <wp:extent cx="3063240" cy="3040380"/>
            <wp:effectExtent l="0" t="0" r="381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3240" cy="3040380"/>
                    </a:xfrm>
                    <a:prstGeom prst="rect">
                      <a:avLst/>
                    </a:prstGeom>
                    <a:noFill/>
                    <a:ln>
                      <a:noFill/>
                    </a:ln>
                  </pic:spPr>
                </pic:pic>
              </a:graphicData>
            </a:graphic>
          </wp:anchor>
        </w:drawing>
      </w:r>
      <w:r w:rsidR="00F806F5">
        <w:rPr>
          <w:rFonts w:hint="eastAsia"/>
        </w:rPr>
        <w:t>地形</w:t>
      </w:r>
    </w:p>
    <w:p w:rsidR="00E220BB" w:rsidRDefault="00E220BB" w:rsidP="00967018"/>
    <w:p w:rsidR="00E220BB" w:rsidRDefault="00E220BB" w:rsidP="00967018"/>
    <w:p w:rsidR="00E220BB" w:rsidRDefault="00E220BB" w:rsidP="00967018"/>
    <w:p w:rsidR="00E669EF" w:rsidRDefault="00E669EF" w:rsidP="00967018"/>
    <w:p w:rsidR="00E220BB" w:rsidRDefault="00E220BB" w:rsidP="00967018"/>
    <w:p w:rsidR="00E669EF" w:rsidRDefault="00E669EF" w:rsidP="00967018"/>
    <w:p w:rsidR="00E220BB" w:rsidRPr="00D879FD" w:rsidRDefault="00E220BB" w:rsidP="00967018"/>
    <w:p w:rsidR="003C7987" w:rsidRDefault="003C7987" w:rsidP="00967018"/>
    <w:p w:rsidR="00EE52AB" w:rsidRDefault="00EE52AB" w:rsidP="00967018"/>
    <w:p w:rsidR="00EE52AB" w:rsidRDefault="00EE52AB" w:rsidP="00967018"/>
    <w:p w:rsidR="00F806F5" w:rsidRDefault="0095305A" w:rsidP="00967018">
      <w:r w:rsidRPr="00F806F5">
        <w:rPr>
          <w:noProof/>
        </w:rPr>
        <w:drawing>
          <wp:anchor distT="0" distB="0" distL="114300" distR="114300" simplePos="0" relativeHeight="252126208" behindDoc="0" locked="0" layoutInCell="1" allowOverlap="1" wp14:anchorId="1FC55B60" wp14:editId="05B1AFDA">
            <wp:simplePos x="0" y="0"/>
            <wp:positionH relativeFrom="column">
              <wp:posOffset>3119121</wp:posOffset>
            </wp:positionH>
            <wp:positionV relativeFrom="paragraph">
              <wp:posOffset>169684</wp:posOffset>
            </wp:positionV>
            <wp:extent cx="929640" cy="1699385"/>
            <wp:effectExtent l="0" t="0" r="381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003" t="884" r="2002" b="1135"/>
                    <a:stretch/>
                  </pic:blipFill>
                  <pic:spPr bwMode="auto">
                    <a:xfrm>
                      <a:off x="0" y="0"/>
                      <a:ext cx="930107" cy="170023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806F5" w:rsidRDefault="00F806F5" w:rsidP="00967018"/>
    <w:p w:rsidR="00F806F5" w:rsidRDefault="00F806F5" w:rsidP="00967018"/>
    <w:p w:rsidR="00F806F5" w:rsidRDefault="00F806F5" w:rsidP="00967018"/>
    <w:p w:rsidR="00F806F5" w:rsidRPr="00967018" w:rsidRDefault="0095305A" w:rsidP="0095305A">
      <w:r w:rsidRPr="00967018">
        <w:rPr>
          <w:rFonts w:hint="eastAsia"/>
          <w:sz w:val="18"/>
          <w:szCs w:val="18"/>
        </w:rPr>
        <w:t>出典：</w:t>
      </w:r>
      <w:r>
        <w:rPr>
          <w:rFonts w:hint="eastAsia"/>
          <w:sz w:val="18"/>
          <w:szCs w:val="18"/>
        </w:rPr>
        <w:t>江戸川河川維持管理計画（江戸川河川事務所）</w:t>
      </w:r>
    </w:p>
    <w:p w:rsidR="00B80578" w:rsidRDefault="00B80578" w:rsidP="00F806F5"/>
    <w:p w:rsidR="00967018" w:rsidRDefault="00967018" w:rsidP="00967018"/>
    <w:p w:rsidR="00967018" w:rsidRDefault="00967018" w:rsidP="00967018"/>
    <w:p w:rsidR="00B80578" w:rsidRDefault="00B80578" w:rsidP="00967018"/>
    <w:p w:rsidR="00967018" w:rsidRDefault="0095305A" w:rsidP="0095305A">
      <w:pPr>
        <w:spacing w:line="240" w:lineRule="exact"/>
        <w:jc w:val="right"/>
        <w:rPr>
          <w:sz w:val="18"/>
          <w:szCs w:val="18"/>
        </w:rPr>
      </w:pPr>
      <w:r>
        <w:rPr>
          <w:rFonts w:hint="eastAsia"/>
          <w:sz w:val="18"/>
          <w:szCs w:val="18"/>
        </w:rPr>
        <w:t>出典</w:t>
      </w:r>
      <w:r w:rsidRPr="0095305A">
        <w:rPr>
          <w:rFonts w:hint="eastAsia"/>
          <w:sz w:val="18"/>
          <w:szCs w:val="18"/>
        </w:rPr>
        <w:t>：国土地理院</w:t>
      </w:r>
      <w:r w:rsidRPr="0095305A">
        <w:rPr>
          <w:sz w:val="18"/>
          <w:szCs w:val="18"/>
        </w:rPr>
        <w:t>HP</w:t>
      </w:r>
    </w:p>
    <w:p w:rsidR="0095305A" w:rsidRDefault="0095305A" w:rsidP="0095305A">
      <w:pPr>
        <w:spacing w:line="240" w:lineRule="exact"/>
        <w:jc w:val="right"/>
      </w:pPr>
      <w:r w:rsidRPr="0095305A">
        <w:rPr>
          <w:sz w:val="18"/>
          <w:szCs w:val="18"/>
        </w:rPr>
        <w:t>http://www.gsi.go.jp/kankyochiri/degitalelevationmap_kanto.html</w:t>
      </w:r>
    </w:p>
    <w:p w:rsidR="0095305A" w:rsidRDefault="0095305A" w:rsidP="0095305A"/>
    <w:p w:rsidR="0095305A" w:rsidRDefault="0095305A" w:rsidP="0095305A">
      <w:r>
        <w:rPr>
          <w:rFonts w:hint="eastAsia"/>
        </w:rPr>
        <w:t>【解説】</w:t>
      </w:r>
    </w:p>
    <w:p w:rsidR="0095305A" w:rsidRDefault="00973F77" w:rsidP="0095305A">
      <w:pPr>
        <w:pStyle w:val="2e"/>
        <w:ind w:left="231" w:firstLine="231"/>
      </w:pPr>
      <w:r>
        <w:rPr>
          <w:rFonts w:hint="eastAsia"/>
        </w:rPr>
        <w:t>江戸川は、</w:t>
      </w:r>
      <w:r w:rsidR="0095305A">
        <w:rPr>
          <w:rFonts w:hint="eastAsia"/>
        </w:rPr>
        <w:t>高低差があまりなく、流れは非常に緩やか</w:t>
      </w:r>
      <w:r>
        <w:rPr>
          <w:rFonts w:hint="eastAsia"/>
        </w:rPr>
        <w:t>な河川</w:t>
      </w:r>
      <w:r w:rsidR="0095305A">
        <w:rPr>
          <w:rFonts w:hint="eastAsia"/>
        </w:rPr>
        <w:t>です。</w:t>
      </w:r>
    </w:p>
    <w:p w:rsidR="00555898" w:rsidRDefault="0095305A" w:rsidP="0095305A">
      <w:pPr>
        <w:pStyle w:val="2e"/>
        <w:ind w:left="231" w:firstLine="231"/>
      </w:pPr>
      <w:r>
        <w:rPr>
          <w:rFonts w:hint="eastAsia"/>
        </w:rPr>
        <w:t>江戸川沿川の地形は、左岸側は上流部や下流部の低地を除くと、沿川まで接近している下総台地</w:t>
      </w:r>
      <w:r w:rsidR="00283243">
        <w:rPr>
          <w:rFonts w:hint="eastAsia"/>
        </w:rPr>
        <w:t>（しもうさだいち）</w:t>
      </w:r>
      <w:r>
        <w:rPr>
          <w:rFonts w:hint="eastAsia"/>
        </w:rPr>
        <w:t>と台地の間に入り込む低地で</w:t>
      </w:r>
      <w:r w:rsidR="00555898">
        <w:rPr>
          <w:rFonts w:hint="eastAsia"/>
        </w:rPr>
        <w:t>あるのに対し</w:t>
      </w:r>
      <w:r>
        <w:rPr>
          <w:rFonts w:hint="eastAsia"/>
        </w:rPr>
        <w:t>、右岸側は大部分が低地</w:t>
      </w:r>
      <w:r w:rsidR="00555898">
        <w:rPr>
          <w:rFonts w:hint="eastAsia"/>
        </w:rPr>
        <w:t>という特徴があります。ま</w:t>
      </w:r>
      <w:r w:rsidR="00973F77">
        <w:rPr>
          <w:rFonts w:hint="eastAsia"/>
        </w:rPr>
        <w:t>た、左岸側の下総台地と沖積低地は、江戸川へ流入する坂川・真間川等の中小の河川流域になります</w:t>
      </w:r>
      <w:r w:rsidR="00555898">
        <w:rPr>
          <w:rFonts w:hint="eastAsia"/>
        </w:rPr>
        <w:t>。</w:t>
      </w:r>
    </w:p>
    <w:p w:rsidR="00555898" w:rsidRDefault="00555898" w:rsidP="0095305A">
      <w:pPr>
        <w:pStyle w:val="2e"/>
        <w:ind w:left="231" w:firstLine="231"/>
      </w:pPr>
    </w:p>
    <w:p w:rsidR="00555898" w:rsidRDefault="00555898" w:rsidP="0095305A">
      <w:pPr>
        <w:pStyle w:val="2e"/>
        <w:ind w:left="231" w:firstLine="231"/>
      </w:pPr>
      <w:r>
        <w:rPr>
          <w:rFonts w:hint="eastAsia"/>
        </w:rPr>
        <w:t>この地形的特徴により、江戸川の右岸堤防が万が一決壊すると、その氾濫は埼玉県東部、東京都まで達する可能性があります。</w:t>
      </w:r>
    </w:p>
    <w:p w:rsidR="00F806F5" w:rsidRDefault="00F806F5" w:rsidP="00967018"/>
    <w:p w:rsidR="00F47F03" w:rsidRDefault="00F47F03" w:rsidP="00967018"/>
    <w:p w:rsidR="00F47F03" w:rsidRDefault="00F47F03" w:rsidP="00F47F03">
      <w:pPr>
        <w:jc w:val="right"/>
      </w:pPr>
      <w:r>
        <w:rPr>
          <w:rFonts w:hint="eastAsia"/>
          <w:sz w:val="18"/>
          <w:szCs w:val="18"/>
        </w:rPr>
        <w:t>参照</w:t>
      </w:r>
      <w:r w:rsidRPr="00967018">
        <w:rPr>
          <w:rFonts w:hint="eastAsia"/>
          <w:sz w:val="18"/>
          <w:szCs w:val="18"/>
        </w:rPr>
        <w:t>：</w:t>
      </w:r>
      <w:r>
        <w:rPr>
          <w:rFonts w:hint="eastAsia"/>
          <w:sz w:val="18"/>
          <w:szCs w:val="18"/>
        </w:rPr>
        <w:t>江戸川河川維持管理計画（江戸川河川事務所）</w:t>
      </w:r>
    </w:p>
    <w:p w:rsidR="00A06436" w:rsidRPr="00C745A9" w:rsidRDefault="00A06436" w:rsidP="00A06436"/>
    <w:p w:rsidR="003C7987" w:rsidRDefault="003C7987" w:rsidP="00425108">
      <w:pPr>
        <w:ind w:left="231" w:firstLine="231"/>
        <w:sectPr w:rsidR="003C7987" w:rsidSect="00FA6688">
          <w:headerReference w:type="default" r:id="rId18"/>
          <w:footerReference w:type="default" r:id="rId19"/>
          <w:pgSz w:w="11906" w:h="16838" w:code="9"/>
          <w:pgMar w:top="1418" w:right="1418" w:bottom="1134" w:left="1418" w:header="851" w:footer="567" w:gutter="0"/>
          <w:pgNumType w:start="14"/>
          <w:cols w:space="425"/>
          <w:docGrid w:type="linesAndChars" w:linePitch="348" w:charSpace="2297"/>
        </w:sectPr>
      </w:pPr>
    </w:p>
    <w:p w:rsidR="003C7987" w:rsidRDefault="00167262" w:rsidP="000F41F8">
      <w:pPr>
        <w:pStyle w:val="1"/>
        <w:spacing w:after="174"/>
      </w:pPr>
      <w:bookmarkStart w:id="1" w:name="_Toc510515517"/>
      <w:r>
        <w:rPr>
          <w:rFonts w:hint="eastAsia"/>
        </w:rPr>
        <w:lastRenderedPageBreak/>
        <w:t>江戸川の水害に対する治水・減災対策</w:t>
      </w:r>
      <w:bookmarkEnd w:id="1"/>
    </w:p>
    <w:p w:rsidR="00B80578" w:rsidRDefault="00B80578" w:rsidP="000F41F8">
      <w:pPr>
        <w:pStyle w:val="21"/>
        <w:spacing w:after="174"/>
      </w:pPr>
      <w:bookmarkStart w:id="2" w:name="_Toc510515518"/>
      <w:r>
        <w:rPr>
          <w:rFonts w:hint="eastAsia"/>
        </w:rPr>
        <w:t>治水対策</w:t>
      </w:r>
      <w:bookmarkEnd w:id="2"/>
    </w:p>
    <w:tbl>
      <w:tblPr>
        <w:tblStyle w:val="ac"/>
        <w:tblW w:w="0" w:type="auto"/>
        <w:tblInd w:w="279" w:type="dxa"/>
        <w:tblLook w:val="04A0" w:firstRow="1" w:lastRow="0" w:firstColumn="1" w:lastColumn="0" w:noHBand="0" w:noVBand="1"/>
      </w:tblPr>
      <w:tblGrid>
        <w:gridCol w:w="8781"/>
      </w:tblGrid>
      <w:tr w:rsidR="000F41F8" w:rsidRPr="00425108" w:rsidTr="0047516A">
        <w:trPr>
          <w:trHeight w:val="70"/>
        </w:trPr>
        <w:tc>
          <w:tcPr>
            <w:tcW w:w="8781" w:type="dxa"/>
          </w:tcPr>
          <w:p w:rsidR="000F41F8" w:rsidRPr="00F9120B" w:rsidRDefault="000F41F8" w:rsidP="00D31E04">
            <w:pPr>
              <w:pStyle w:val="affc"/>
              <w:ind w:left="231" w:hanging="231"/>
            </w:pPr>
            <w:r>
              <w:rPr>
                <w:rFonts w:hint="eastAsia"/>
              </w:rPr>
              <w:t>・</w:t>
            </w:r>
            <w:r w:rsidR="00D31E04">
              <w:rPr>
                <w:rFonts w:hint="eastAsia"/>
              </w:rPr>
              <w:t>明治期以降、大きな洪水が起きるたびに河川改修を実施し、安全に</w:t>
            </w:r>
            <w:r w:rsidR="00973F77">
              <w:rPr>
                <w:rFonts w:hint="eastAsia"/>
              </w:rPr>
              <w:t>洪水を</w:t>
            </w:r>
            <w:r w:rsidR="00D31E04">
              <w:rPr>
                <w:rFonts w:hint="eastAsia"/>
              </w:rPr>
              <w:t>江戸川に流せる量を増やしてきました。また、安全に</w:t>
            </w:r>
            <w:r w:rsidR="00973F77">
              <w:rPr>
                <w:rFonts w:hint="eastAsia"/>
              </w:rPr>
              <w:t>洪水を流せる量を増やすとともに、堤防の整備や</w:t>
            </w:r>
            <w:r w:rsidR="00D31E04">
              <w:rPr>
                <w:rFonts w:hint="eastAsia"/>
              </w:rPr>
              <w:t>強化を進め、堤防が決壊しないように整備を進めています。</w:t>
            </w:r>
          </w:p>
        </w:tc>
      </w:tr>
    </w:tbl>
    <w:p w:rsidR="000F41F8" w:rsidRDefault="000F41F8" w:rsidP="000F41F8"/>
    <w:p w:rsidR="00EC29D3" w:rsidRPr="000F41F8" w:rsidRDefault="00E63254" w:rsidP="000F41F8">
      <w:pPr>
        <w:pStyle w:val="41"/>
      </w:pPr>
      <w:r>
        <w:rPr>
          <w:noProof/>
        </w:rPr>
        <w:drawing>
          <wp:anchor distT="0" distB="0" distL="114300" distR="114300" simplePos="0" relativeHeight="251815915" behindDoc="0" locked="0" layoutInCell="1" allowOverlap="1">
            <wp:simplePos x="0" y="0"/>
            <wp:positionH relativeFrom="column">
              <wp:posOffset>74518</wp:posOffset>
            </wp:positionH>
            <wp:positionV relativeFrom="paragraph">
              <wp:posOffset>203200</wp:posOffset>
            </wp:positionV>
            <wp:extent cx="5608320" cy="39471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320" cy="3947160"/>
                    </a:xfrm>
                    <a:prstGeom prst="rect">
                      <a:avLst/>
                    </a:prstGeom>
                    <a:noFill/>
                    <a:ln>
                      <a:noFill/>
                    </a:ln>
                  </pic:spPr>
                </pic:pic>
              </a:graphicData>
            </a:graphic>
          </wp:anchor>
        </w:drawing>
      </w:r>
      <w:r w:rsidR="00167262">
        <w:rPr>
          <w:rFonts w:hint="eastAsia"/>
        </w:rPr>
        <w:t>河川改修</w:t>
      </w:r>
    </w:p>
    <w:p w:rsidR="00036DB3" w:rsidRDefault="00036DB3"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7F41E1" w:rsidRDefault="007F41E1" w:rsidP="000F41F8"/>
    <w:p w:rsidR="00AC5F33" w:rsidRDefault="00AC5F33" w:rsidP="000F41F8"/>
    <w:p w:rsidR="005D44B2" w:rsidRDefault="005D44B2" w:rsidP="000F41F8"/>
    <w:p w:rsidR="005D44B2" w:rsidRDefault="005D44B2" w:rsidP="000F41F8"/>
    <w:p w:rsidR="005D44B2" w:rsidRDefault="005D44B2" w:rsidP="000F41F8"/>
    <w:p w:rsidR="005D44B2" w:rsidRDefault="005D44B2" w:rsidP="000F41F8"/>
    <w:p w:rsidR="00D31E04" w:rsidRDefault="00D31E04" w:rsidP="000F41F8"/>
    <w:p w:rsidR="00D31E04" w:rsidRDefault="00D31E04" w:rsidP="000F41F8"/>
    <w:p w:rsidR="00D31E04" w:rsidRDefault="00D31E04" w:rsidP="000F41F8"/>
    <w:p w:rsidR="00D31E04" w:rsidRDefault="00D31E04" w:rsidP="00D31E04">
      <w:r>
        <w:rPr>
          <w:rFonts w:hint="eastAsia"/>
        </w:rPr>
        <w:t>【解説】</w:t>
      </w:r>
    </w:p>
    <w:p w:rsidR="00D31E04" w:rsidRPr="00F43D8D" w:rsidRDefault="00973F77" w:rsidP="00D31E04">
      <w:pPr>
        <w:pStyle w:val="2e"/>
        <w:ind w:left="231" w:firstLine="231"/>
      </w:pPr>
      <w:r>
        <w:rPr>
          <w:rFonts w:hint="eastAsia"/>
        </w:rPr>
        <w:t>引堤をして、</w:t>
      </w:r>
      <w:r w:rsidR="00D31E04">
        <w:rPr>
          <w:rFonts w:hint="eastAsia"/>
        </w:rPr>
        <w:t>増水時にも、洪水を河川</w:t>
      </w:r>
      <w:r w:rsidR="00D31E04">
        <w:t>の中で</w:t>
      </w:r>
      <w:r w:rsidR="00D31E04">
        <w:rPr>
          <w:rFonts w:hint="eastAsia"/>
        </w:rPr>
        <w:t>安全に下流へ流す能力（量）を増やします。</w:t>
      </w:r>
    </w:p>
    <w:p w:rsidR="00D31E04" w:rsidRDefault="00D31E04" w:rsidP="00D31E04">
      <w:pPr>
        <w:pStyle w:val="2e"/>
        <w:ind w:leftChars="43" w:left="99" w:firstLineChars="43" w:firstLine="99"/>
      </w:pPr>
    </w:p>
    <w:p w:rsidR="00D31E04" w:rsidRPr="00DE4245" w:rsidRDefault="00D31E04" w:rsidP="00D31E04">
      <w:pPr>
        <w:pStyle w:val="2e"/>
        <w:ind w:leftChars="43" w:left="99" w:firstLineChars="43" w:firstLine="99"/>
        <w:rPr>
          <w:bdr w:val="single" w:sz="4" w:space="0" w:color="auto"/>
        </w:rPr>
      </w:pPr>
      <w:r w:rsidRPr="00DE4245">
        <w:rPr>
          <w:rFonts w:hint="eastAsia"/>
          <w:bdr w:val="single" w:sz="4" w:space="0" w:color="auto"/>
        </w:rPr>
        <w:t>引堤</w:t>
      </w:r>
    </w:p>
    <w:p w:rsidR="00F47F03" w:rsidRDefault="00D31E04" w:rsidP="00D31E04">
      <w:pPr>
        <w:pStyle w:val="2e"/>
        <w:ind w:left="231" w:firstLine="231"/>
      </w:pPr>
      <w:r>
        <w:rPr>
          <w:rFonts w:hint="eastAsia"/>
        </w:rPr>
        <w:t>堤防と堤防の間を広げて川幅を広くする「引堤」を</w:t>
      </w:r>
      <w:r w:rsidR="00F47F03">
        <w:rPr>
          <w:rFonts w:hint="eastAsia"/>
        </w:rPr>
        <w:t>何度</w:t>
      </w:r>
      <w:r w:rsidR="00F47F03">
        <w:t>も行っ</w:t>
      </w:r>
      <w:r w:rsidR="00F47F03">
        <w:rPr>
          <w:rFonts w:hint="eastAsia"/>
        </w:rPr>
        <w:t>た</w:t>
      </w:r>
      <w:r w:rsidR="00F47F03">
        <w:t>結果、江戸川の川幅は、</w:t>
      </w:r>
      <w:r>
        <w:rPr>
          <w:rFonts w:hint="eastAsia"/>
        </w:rPr>
        <w:t>明治</w:t>
      </w:r>
      <w:r w:rsidR="00F47F03">
        <w:rPr>
          <w:rFonts w:hint="eastAsia"/>
        </w:rPr>
        <w:t>時代末期より約</w:t>
      </w:r>
      <w:r w:rsidR="00F47F03">
        <w:t>４倍</w:t>
      </w:r>
      <w:r w:rsidR="00F47F03">
        <w:rPr>
          <w:rFonts w:hint="eastAsia"/>
        </w:rPr>
        <w:t>広くなっています</w:t>
      </w:r>
      <w:r w:rsidR="00F47F03">
        <w:t>。</w:t>
      </w:r>
    </w:p>
    <w:p w:rsidR="00D31E04" w:rsidRDefault="00797B77" w:rsidP="00D31E04">
      <w:pPr>
        <w:pStyle w:val="2e"/>
        <w:ind w:left="231" w:firstLine="231"/>
      </w:pPr>
      <w:r w:rsidRPr="004E203B">
        <w:rPr>
          <w:noProof/>
        </w:rPr>
        <w:drawing>
          <wp:anchor distT="0" distB="0" distL="114300" distR="114300" simplePos="0" relativeHeight="252194816" behindDoc="1" locked="0" layoutInCell="1" allowOverlap="1" wp14:anchorId="4E0F5D95" wp14:editId="3E8607E7">
            <wp:simplePos x="0" y="0"/>
            <wp:positionH relativeFrom="margin">
              <wp:posOffset>3166110</wp:posOffset>
            </wp:positionH>
            <wp:positionV relativeFrom="paragraph">
              <wp:posOffset>321310</wp:posOffset>
            </wp:positionV>
            <wp:extent cx="2593340" cy="887095"/>
            <wp:effectExtent l="0" t="0" r="0" b="8255"/>
            <wp:wrapTight wrapText="bothSides">
              <wp:wrapPolygon edited="0">
                <wp:start x="0" y="0"/>
                <wp:lineTo x="0" y="21337"/>
                <wp:lineTo x="21420" y="21337"/>
                <wp:lineTo x="21420" y="0"/>
                <wp:lineTo x="0" y="0"/>
              </wp:wrapPolygon>
            </wp:wrapTight>
            <wp:docPr id="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21"/>
                    <a:srcRect l="5792"/>
                    <a:stretch/>
                  </pic:blipFill>
                  <pic:spPr bwMode="auto">
                    <a:xfrm>
                      <a:off x="0" y="0"/>
                      <a:ext cx="2593340" cy="88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E04">
        <w:rPr>
          <w:rFonts w:hint="eastAsia"/>
        </w:rPr>
        <w:t>引堤に</w:t>
      </w:r>
      <w:r w:rsidR="00F47F03">
        <w:rPr>
          <w:rFonts w:hint="eastAsia"/>
        </w:rPr>
        <w:t>よる</w:t>
      </w:r>
      <w:r w:rsidR="00D31E04">
        <w:rPr>
          <w:rFonts w:hint="eastAsia"/>
        </w:rPr>
        <w:t>川幅</w:t>
      </w:r>
      <w:r w:rsidR="00F47F03">
        <w:rPr>
          <w:rFonts w:hint="eastAsia"/>
        </w:rPr>
        <w:t>の拡大</w:t>
      </w:r>
      <w:r w:rsidR="00F47F03">
        <w:t>により</w:t>
      </w:r>
      <w:r w:rsidR="00D31E04">
        <w:rPr>
          <w:rFonts w:hint="eastAsia"/>
        </w:rPr>
        <w:t>、江戸川を安全に流</w:t>
      </w:r>
      <w:r w:rsidR="00F47F03">
        <w:rPr>
          <w:rFonts w:hint="eastAsia"/>
        </w:rPr>
        <w:t>せ</w:t>
      </w:r>
      <w:r w:rsidR="00D31E04">
        <w:rPr>
          <w:rFonts w:hint="eastAsia"/>
        </w:rPr>
        <w:t>る量も増え、昭和55</w:t>
      </w:r>
      <w:r w:rsidR="00F47F03">
        <w:rPr>
          <w:rFonts w:hint="eastAsia"/>
        </w:rPr>
        <w:t>年には6,000m</w:t>
      </w:r>
      <w:r w:rsidR="00F47F03" w:rsidRPr="00F47F03">
        <w:rPr>
          <w:rFonts w:hint="eastAsia"/>
          <w:vertAlign w:val="superscript"/>
        </w:rPr>
        <w:t>3</w:t>
      </w:r>
      <w:r w:rsidR="00F47F03">
        <w:rPr>
          <w:rFonts w:hint="eastAsia"/>
        </w:rPr>
        <w:t>/秒と、</w:t>
      </w:r>
      <w:r w:rsidR="00D31E04">
        <w:rPr>
          <w:rFonts w:hint="eastAsia"/>
        </w:rPr>
        <w:t>明治44年</w:t>
      </w:r>
      <w:r w:rsidR="00F47F03">
        <w:rPr>
          <w:rFonts w:hint="eastAsia"/>
        </w:rPr>
        <w:t>（2,230m</w:t>
      </w:r>
      <w:r w:rsidR="00F47F03" w:rsidRPr="00F47F03">
        <w:rPr>
          <w:rFonts w:hint="eastAsia"/>
          <w:vertAlign w:val="superscript"/>
        </w:rPr>
        <w:t>3</w:t>
      </w:r>
      <w:r w:rsidR="00F47F03">
        <w:rPr>
          <w:rFonts w:hint="eastAsia"/>
        </w:rPr>
        <w:t>/秒）</w:t>
      </w:r>
      <w:r w:rsidR="00D31E04">
        <w:rPr>
          <w:rFonts w:hint="eastAsia"/>
        </w:rPr>
        <w:t>の約2.5</w:t>
      </w:r>
      <w:r w:rsidR="00F47F03">
        <w:rPr>
          <w:rFonts w:hint="eastAsia"/>
        </w:rPr>
        <w:t>倍となっていま</w:t>
      </w:r>
      <w:r>
        <w:rPr>
          <w:rFonts w:hint="eastAsia"/>
        </w:rPr>
        <w:t>す</w:t>
      </w:r>
      <w:r w:rsidR="00D31E04">
        <w:rPr>
          <w:rFonts w:hint="eastAsia"/>
        </w:rPr>
        <w:t>。</w:t>
      </w:r>
    </w:p>
    <w:p w:rsidR="005D44B2" w:rsidRDefault="005D44B2" w:rsidP="000F41F8"/>
    <w:p w:rsidR="002C271F" w:rsidRDefault="002C271F" w:rsidP="000F41F8"/>
    <w:p w:rsidR="00797B77" w:rsidRDefault="00797B77" w:rsidP="002C271F">
      <w:pPr>
        <w:spacing w:line="240" w:lineRule="exact"/>
        <w:jc w:val="right"/>
        <w:rPr>
          <w:sz w:val="18"/>
        </w:rPr>
      </w:pPr>
    </w:p>
    <w:p w:rsidR="002C271F" w:rsidRDefault="002C271F" w:rsidP="00973F77">
      <w:pPr>
        <w:spacing w:line="240" w:lineRule="exact"/>
        <w:jc w:val="right"/>
      </w:pPr>
      <w:r>
        <w:rPr>
          <w:rFonts w:hint="eastAsia"/>
          <w:sz w:val="18"/>
        </w:rPr>
        <w:t>参照</w:t>
      </w:r>
      <w:r w:rsidRPr="00137AB8">
        <w:rPr>
          <w:rFonts w:hint="eastAsia"/>
          <w:sz w:val="18"/>
        </w:rPr>
        <w:t>：江戸川・中川・綾瀬川～watch the river～（江戸川河川事務所HP）</w:t>
      </w:r>
    </w:p>
    <w:p w:rsidR="00D31E04" w:rsidRDefault="00D31E04" w:rsidP="000F41F8">
      <w:pPr>
        <w:sectPr w:rsidR="00D31E04" w:rsidSect="00817B92">
          <w:headerReference w:type="default" r:id="rId22"/>
          <w:pgSz w:w="11906" w:h="16838" w:code="9"/>
          <w:pgMar w:top="1418" w:right="1418" w:bottom="1134" w:left="1418" w:header="851" w:footer="567" w:gutter="0"/>
          <w:cols w:space="425"/>
          <w:docGrid w:type="linesAndChars" w:linePitch="348" w:charSpace="2297"/>
        </w:sectPr>
      </w:pPr>
    </w:p>
    <w:p w:rsidR="00F47F03" w:rsidRDefault="00F47F03" w:rsidP="00F47F03">
      <w:pPr>
        <w:pStyle w:val="41"/>
      </w:pPr>
      <w:r>
        <w:rPr>
          <w:rFonts w:hint="eastAsia"/>
        </w:rPr>
        <w:lastRenderedPageBreak/>
        <w:t>河道掘削</w:t>
      </w:r>
    </w:p>
    <w:p w:rsidR="005A1BA1" w:rsidRPr="005A1BA1" w:rsidRDefault="005A1BA1" w:rsidP="005A1BA1">
      <w:pPr>
        <w:pStyle w:val="51"/>
        <w:ind w:left="116"/>
      </w:pPr>
      <w:r>
        <w:rPr>
          <w:rFonts w:hint="eastAsia"/>
        </w:rPr>
        <w:t>江戸川</w:t>
      </w:r>
    </w:p>
    <w:p w:rsidR="00F47F03" w:rsidRDefault="00F47F03" w:rsidP="00F47F03">
      <w:r w:rsidRPr="00643F0F">
        <w:rPr>
          <w:noProof/>
        </w:rPr>
        <w:drawing>
          <wp:anchor distT="0" distB="0" distL="114300" distR="114300" simplePos="0" relativeHeight="252196864" behindDoc="0" locked="0" layoutInCell="1" allowOverlap="1" wp14:anchorId="2F02B786" wp14:editId="164759C9">
            <wp:simplePos x="0" y="0"/>
            <wp:positionH relativeFrom="margin">
              <wp:align>center</wp:align>
            </wp:positionH>
            <wp:positionV relativeFrom="paragraph">
              <wp:posOffset>22415</wp:posOffset>
            </wp:positionV>
            <wp:extent cx="5611495" cy="1560830"/>
            <wp:effectExtent l="0" t="0" r="8255"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1495"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F03" w:rsidRDefault="00F47F03" w:rsidP="00F47F03"/>
    <w:p w:rsidR="00F47F03" w:rsidRDefault="00F47F03" w:rsidP="00F47F03"/>
    <w:p w:rsidR="00F47F03" w:rsidRDefault="00F47F03" w:rsidP="00F47F03"/>
    <w:p w:rsidR="00F47F03" w:rsidRDefault="00F47F03" w:rsidP="00F47F03"/>
    <w:p w:rsidR="00F47F03" w:rsidRDefault="00F47F03" w:rsidP="00F47F03"/>
    <w:p w:rsidR="00F47F03" w:rsidRDefault="00F47F03" w:rsidP="00F47F03"/>
    <w:p w:rsidR="00F47F03" w:rsidRPr="00643F0F" w:rsidRDefault="00F47F03" w:rsidP="00F47F03">
      <w:pPr>
        <w:jc w:val="center"/>
        <w:rPr>
          <w:rFonts w:ascii="ＭＳ ゴシック" w:eastAsia="ＭＳ ゴシック" w:hAnsi="ＭＳ ゴシック"/>
          <w:sz w:val="20"/>
        </w:rPr>
      </w:pPr>
      <w:r w:rsidRPr="00643F0F">
        <w:rPr>
          <w:rFonts w:ascii="ＭＳ ゴシック" w:eastAsia="ＭＳ ゴシック" w:hAnsi="ＭＳ ゴシック" w:hint="eastAsia"/>
          <w:sz w:val="20"/>
        </w:rPr>
        <w:t>掘削前後の河岸の状況</w:t>
      </w:r>
      <w:r w:rsidR="00D93EEE">
        <w:rPr>
          <w:rFonts w:ascii="ＭＳ ゴシック" w:eastAsia="ＭＳ ゴシック" w:hAnsi="ＭＳ ゴシック" w:hint="eastAsia"/>
          <w:sz w:val="20"/>
        </w:rPr>
        <w:t>（左：掘削前、右：掘削後</w:t>
      </w:r>
      <w:r w:rsidR="00C13152">
        <w:rPr>
          <w:rFonts w:ascii="ＭＳ ゴシック" w:eastAsia="ＭＳ ゴシック" w:hAnsi="ＭＳ ゴシック" w:hint="eastAsia"/>
          <w:sz w:val="20"/>
        </w:rPr>
        <w:t>H26.8月</w:t>
      </w:r>
      <w:r w:rsidR="00D93EEE">
        <w:rPr>
          <w:rFonts w:ascii="ＭＳ ゴシック" w:eastAsia="ＭＳ ゴシック" w:hAnsi="ＭＳ ゴシック" w:hint="eastAsia"/>
          <w:sz w:val="20"/>
        </w:rPr>
        <w:t>）</w:t>
      </w:r>
    </w:p>
    <w:p w:rsidR="00F47F03" w:rsidRDefault="00E63254" w:rsidP="00F47F03">
      <w:r>
        <w:rPr>
          <w:noProof/>
        </w:rPr>
        <w:drawing>
          <wp:anchor distT="0" distB="0" distL="114300" distR="114300" simplePos="0" relativeHeight="251814890" behindDoc="0" locked="0" layoutInCell="1" allowOverlap="1">
            <wp:simplePos x="0" y="0"/>
            <wp:positionH relativeFrom="column">
              <wp:posOffset>173355</wp:posOffset>
            </wp:positionH>
            <wp:positionV relativeFrom="paragraph">
              <wp:posOffset>103728</wp:posOffset>
            </wp:positionV>
            <wp:extent cx="2895600" cy="19431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943100"/>
                    </a:xfrm>
                    <a:prstGeom prst="rect">
                      <a:avLst/>
                    </a:prstGeom>
                    <a:noFill/>
                    <a:ln>
                      <a:noFill/>
                    </a:ln>
                  </pic:spPr>
                </pic:pic>
              </a:graphicData>
            </a:graphic>
          </wp:anchor>
        </w:drawing>
      </w:r>
    </w:p>
    <w:p w:rsidR="00F47F03" w:rsidRDefault="00F47F03" w:rsidP="00F47F03"/>
    <w:p w:rsidR="00F47F03" w:rsidRDefault="00F47F03" w:rsidP="00F47F03"/>
    <w:p w:rsidR="00F47F03" w:rsidRDefault="00F47F03" w:rsidP="00F47F03"/>
    <w:p w:rsidR="00F47F03" w:rsidRDefault="00F47F03" w:rsidP="00F47F03"/>
    <w:p w:rsidR="00F47F03" w:rsidRDefault="00F47F03" w:rsidP="00F47F03"/>
    <w:p w:rsidR="00F47F03" w:rsidRDefault="00F47F03" w:rsidP="00F47F03"/>
    <w:p w:rsidR="00F47F03" w:rsidRPr="00B05353" w:rsidRDefault="00F47F03" w:rsidP="00D93EEE">
      <w:pPr>
        <w:ind w:leftChars="2148" w:left="4967"/>
        <w:rPr>
          <w:rFonts w:ascii="ＭＳ ゴシック" w:eastAsia="ＭＳ ゴシック" w:hAnsi="ＭＳ ゴシック"/>
          <w:sz w:val="20"/>
        </w:rPr>
      </w:pPr>
      <w:r w:rsidRPr="00B05353">
        <w:rPr>
          <w:rFonts w:ascii="ＭＳ ゴシック" w:eastAsia="ＭＳ ゴシック" w:hAnsi="ＭＳ ゴシック" w:hint="eastAsia"/>
          <w:sz w:val="20"/>
        </w:rPr>
        <w:t>河道掘削箇所：埼玉県春日部市</w:t>
      </w:r>
    </w:p>
    <w:p w:rsidR="00F47F03" w:rsidRPr="00B05353" w:rsidRDefault="00F47F03" w:rsidP="00F47F03">
      <w:pPr>
        <w:ind w:leftChars="2332" w:left="5392"/>
        <w:rPr>
          <w:rFonts w:ascii="ＭＳ ゴシック" w:eastAsia="ＭＳ ゴシック" w:hAnsi="ＭＳ ゴシック"/>
          <w:sz w:val="20"/>
        </w:rPr>
      </w:pPr>
      <w:r w:rsidRPr="00B05353">
        <w:rPr>
          <w:rFonts w:ascii="ＭＳ ゴシック" w:eastAsia="ＭＳ ゴシック" w:hAnsi="ＭＳ ゴシック" w:hint="eastAsia"/>
          <w:sz w:val="20"/>
        </w:rPr>
        <w:t>（金野井大橋：国道16号下流）</w:t>
      </w:r>
    </w:p>
    <w:p w:rsidR="00F47F03" w:rsidRDefault="00F47F03" w:rsidP="000F41F8"/>
    <w:p w:rsidR="00222B18" w:rsidRDefault="00222B18" w:rsidP="000F41F8"/>
    <w:p w:rsidR="00C13152" w:rsidRDefault="00C13152" w:rsidP="000F41F8">
      <w:r>
        <w:rPr>
          <w:rFonts w:hint="eastAsia"/>
        </w:rPr>
        <w:t>【解説】</w:t>
      </w:r>
    </w:p>
    <w:p w:rsidR="00BE44AF" w:rsidRDefault="00973F77" w:rsidP="00BE44AF">
      <w:pPr>
        <w:pStyle w:val="2e"/>
        <w:ind w:left="231" w:firstLine="231"/>
      </w:pPr>
      <w:r>
        <w:rPr>
          <w:rFonts w:hint="eastAsia"/>
        </w:rPr>
        <w:t>河道を掘削して、</w:t>
      </w:r>
      <w:r w:rsidR="00BE44AF">
        <w:rPr>
          <w:rFonts w:hint="eastAsia"/>
        </w:rPr>
        <w:t>増水時にも、洪水を河川</w:t>
      </w:r>
      <w:r w:rsidR="00BE44AF">
        <w:t>の中で</w:t>
      </w:r>
      <w:r w:rsidR="00BE44AF">
        <w:rPr>
          <w:rFonts w:hint="eastAsia"/>
        </w:rPr>
        <w:t>安全に下流へ流す能力（量）を増やします。</w:t>
      </w:r>
    </w:p>
    <w:p w:rsidR="00BE44AF" w:rsidRPr="00F43D8D" w:rsidRDefault="00BE44AF" w:rsidP="00BE44AF">
      <w:pPr>
        <w:pStyle w:val="2e"/>
        <w:ind w:left="231" w:firstLine="231"/>
      </w:pPr>
    </w:p>
    <w:p w:rsidR="00BE44AF" w:rsidRDefault="00BE44AF" w:rsidP="00BE44AF">
      <w:pPr>
        <w:rPr>
          <w:noProof/>
        </w:rPr>
      </w:pPr>
      <w:r w:rsidRPr="00DE4245">
        <w:rPr>
          <w:rFonts w:hint="eastAsia"/>
          <w:bdr w:val="single" w:sz="4" w:space="0" w:color="auto"/>
        </w:rPr>
        <w:t>河道掘削</w:t>
      </w:r>
    </w:p>
    <w:p w:rsidR="00C13152" w:rsidRDefault="00AE7DD0" w:rsidP="005A1BA1">
      <w:pPr>
        <w:pStyle w:val="2e"/>
        <w:ind w:left="231" w:firstLine="231"/>
      </w:pPr>
      <w:r>
        <w:rPr>
          <w:noProof/>
        </w:rPr>
        <w:drawing>
          <wp:anchor distT="0" distB="0" distL="114300" distR="114300" simplePos="0" relativeHeight="251782090" behindDoc="1" locked="0" layoutInCell="1" allowOverlap="1">
            <wp:simplePos x="0" y="0"/>
            <wp:positionH relativeFrom="column">
              <wp:posOffset>2552226</wp:posOffset>
            </wp:positionH>
            <wp:positionV relativeFrom="paragraph">
              <wp:posOffset>75565</wp:posOffset>
            </wp:positionV>
            <wp:extent cx="3208020" cy="807720"/>
            <wp:effectExtent l="0" t="0" r="0" b="0"/>
            <wp:wrapTight wrapText="bothSides">
              <wp:wrapPolygon edited="0">
                <wp:start x="0" y="0"/>
                <wp:lineTo x="0" y="20887"/>
                <wp:lineTo x="21420" y="20887"/>
                <wp:lineTo x="21420"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8020" cy="807720"/>
                    </a:xfrm>
                    <a:prstGeom prst="rect">
                      <a:avLst/>
                    </a:prstGeom>
                    <a:noFill/>
                    <a:ln>
                      <a:noFill/>
                    </a:ln>
                  </pic:spPr>
                </pic:pic>
              </a:graphicData>
            </a:graphic>
          </wp:anchor>
        </w:drawing>
      </w:r>
      <w:r w:rsidR="00C13152">
        <w:rPr>
          <w:rFonts w:hint="eastAsia"/>
        </w:rPr>
        <w:t>洪水を安全に流下させるために、高水敷</w:t>
      </w:r>
      <w:r w:rsidR="00973F77">
        <w:rPr>
          <w:rFonts w:hint="eastAsia"/>
        </w:rPr>
        <w:t>や河床</w:t>
      </w:r>
      <w:r w:rsidR="00C13152">
        <w:rPr>
          <w:rFonts w:hint="eastAsia"/>
        </w:rPr>
        <w:t>を掘削しました。</w:t>
      </w:r>
      <w:r w:rsidR="005A1BA1">
        <w:rPr>
          <w:rFonts w:hint="eastAsia"/>
        </w:rPr>
        <w:t>掘削した土砂は、堤防整備等への盛土材として有効に活用しています。</w:t>
      </w:r>
    </w:p>
    <w:p w:rsidR="00222B18" w:rsidRDefault="00222B18" w:rsidP="00B359E4">
      <w:pPr>
        <w:jc w:val="right"/>
        <w:rPr>
          <w:color w:val="000000" w:themeColor="text1"/>
          <w:sz w:val="18"/>
          <w:szCs w:val="18"/>
        </w:rPr>
      </w:pPr>
    </w:p>
    <w:p w:rsidR="00B359E4" w:rsidRDefault="00B359E4" w:rsidP="00B359E4">
      <w:pPr>
        <w:jc w:val="right"/>
        <w:rPr>
          <w:color w:val="000000" w:themeColor="text1"/>
          <w:sz w:val="18"/>
          <w:szCs w:val="18"/>
        </w:rPr>
      </w:pPr>
      <w:r w:rsidRPr="00643F0F">
        <w:rPr>
          <w:rFonts w:hint="eastAsia"/>
          <w:color w:val="000000" w:themeColor="text1"/>
          <w:sz w:val="18"/>
          <w:szCs w:val="18"/>
        </w:rPr>
        <w:t>出典：</w:t>
      </w:r>
      <w:r>
        <w:rPr>
          <w:rFonts w:hint="eastAsia"/>
          <w:color w:val="000000" w:themeColor="text1"/>
          <w:sz w:val="18"/>
          <w:szCs w:val="18"/>
        </w:rPr>
        <w:t>平成29年度事業概要</w:t>
      </w:r>
      <w:r w:rsidRPr="00643F0F">
        <w:rPr>
          <w:rFonts w:hint="eastAsia"/>
          <w:color w:val="000000" w:themeColor="text1"/>
          <w:sz w:val="18"/>
          <w:szCs w:val="18"/>
        </w:rPr>
        <w:t>（江戸川河川事務所）</w:t>
      </w:r>
    </w:p>
    <w:p w:rsidR="00222B18" w:rsidRPr="00B359E4" w:rsidRDefault="00222B18" w:rsidP="00222B18">
      <w:pPr>
        <w:jc w:val="left"/>
      </w:pPr>
    </w:p>
    <w:p w:rsidR="00F47F03" w:rsidRDefault="00F47F03" w:rsidP="000F41F8">
      <w:pPr>
        <w:sectPr w:rsidR="00F47F03" w:rsidSect="00817B92">
          <w:pgSz w:w="11906" w:h="16838" w:code="9"/>
          <w:pgMar w:top="1418" w:right="1418" w:bottom="1134" w:left="1418" w:header="851" w:footer="567" w:gutter="0"/>
          <w:cols w:space="425"/>
          <w:docGrid w:type="linesAndChars" w:linePitch="348" w:charSpace="2297"/>
        </w:sectPr>
      </w:pPr>
    </w:p>
    <w:p w:rsidR="00D93EEE" w:rsidRDefault="005A1BA1" w:rsidP="005A1BA1">
      <w:pPr>
        <w:pStyle w:val="51"/>
        <w:ind w:left="116"/>
        <w:rPr>
          <w:noProof/>
        </w:rPr>
      </w:pPr>
      <w:r>
        <w:rPr>
          <w:rFonts w:hint="eastAsia"/>
          <w:noProof/>
        </w:rPr>
        <w:lastRenderedPageBreak/>
        <w:t>江戸川放水路</w:t>
      </w:r>
      <w:r w:rsidR="0071644C">
        <w:rPr>
          <w:rFonts w:hint="eastAsia"/>
          <w:noProof/>
        </w:rPr>
        <w:t>・行徳可動堰</w:t>
      </w:r>
    </w:p>
    <w:p w:rsidR="00D93EEE" w:rsidRDefault="00E63254" w:rsidP="00D93EEE">
      <w:pPr>
        <w:rPr>
          <w:noProof/>
        </w:rPr>
      </w:pPr>
      <w:r>
        <w:rPr>
          <w:noProof/>
        </w:rPr>
        <w:drawing>
          <wp:anchor distT="0" distB="0" distL="114300" distR="114300" simplePos="0" relativeHeight="251811815" behindDoc="0" locked="0" layoutInCell="1" allowOverlap="1">
            <wp:simplePos x="0" y="0"/>
            <wp:positionH relativeFrom="column">
              <wp:posOffset>16510</wp:posOffset>
            </wp:positionH>
            <wp:positionV relativeFrom="paragraph">
              <wp:posOffset>29433</wp:posOffset>
            </wp:positionV>
            <wp:extent cx="3253740" cy="2118360"/>
            <wp:effectExtent l="0" t="0" r="381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3740" cy="2118360"/>
                    </a:xfrm>
                    <a:prstGeom prst="rect">
                      <a:avLst/>
                    </a:prstGeom>
                    <a:noFill/>
                    <a:ln>
                      <a:noFill/>
                    </a:ln>
                  </pic:spPr>
                </pic:pic>
              </a:graphicData>
            </a:graphic>
          </wp:anchor>
        </w:drawing>
      </w:r>
    </w:p>
    <w:p w:rsidR="00D93EEE" w:rsidRDefault="00D93EEE" w:rsidP="00D93EEE">
      <w:pPr>
        <w:rPr>
          <w:noProof/>
        </w:rPr>
      </w:pPr>
    </w:p>
    <w:p w:rsidR="00D93EEE" w:rsidRDefault="00D93EEE" w:rsidP="00D93EEE"/>
    <w:p w:rsidR="00D93EEE" w:rsidRDefault="00D93EEE" w:rsidP="00D93EEE"/>
    <w:p w:rsidR="00D93EEE" w:rsidRDefault="00D93EEE" w:rsidP="00D93EEE"/>
    <w:p w:rsidR="00D93EEE" w:rsidRDefault="00D93EEE" w:rsidP="00D93EEE"/>
    <w:p w:rsidR="005A1BA1" w:rsidRDefault="005A1BA1" w:rsidP="00D93EEE"/>
    <w:p w:rsidR="005A1BA1" w:rsidRPr="005A1BA1" w:rsidRDefault="005A1BA1" w:rsidP="002C271F">
      <w:pPr>
        <w:spacing w:line="240" w:lineRule="exact"/>
        <w:ind w:leftChars="2270" w:left="5249"/>
        <w:rPr>
          <w:rFonts w:ascii="ＭＳ ゴシック" w:eastAsia="ＭＳ ゴシック" w:hAnsi="ＭＳ ゴシック"/>
          <w:sz w:val="20"/>
        </w:rPr>
      </w:pPr>
      <w:r w:rsidRPr="005A1BA1">
        <w:rPr>
          <w:rFonts w:ascii="ＭＳ ゴシック" w:eastAsia="ＭＳ ゴシック" w:hAnsi="ＭＳ ゴシック" w:hint="eastAsia"/>
          <w:sz w:val="20"/>
        </w:rPr>
        <w:t>江戸川放水路の開削状況</w:t>
      </w:r>
      <w:r>
        <w:rPr>
          <w:rFonts w:ascii="ＭＳ ゴシック" w:eastAsia="ＭＳ ゴシック" w:hAnsi="ＭＳ ゴシック" w:hint="eastAsia"/>
          <w:sz w:val="20"/>
        </w:rPr>
        <w:t>（大正13年）</w:t>
      </w:r>
    </w:p>
    <w:p w:rsidR="002C271F" w:rsidRDefault="002C271F" w:rsidP="002C271F">
      <w:pPr>
        <w:spacing w:line="240" w:lineRule="exact"/>
        <w:jc w:val="right"/>
        <w:rPr>
          <w:sz w:val="18"/>
        </w:rPr>
      </w:pPr>
      <w:r w:rsidRPr="002C271F">
        <w:rPr>
          <w:rFonts w:hint="eastAsia"/>
          <w:sz w:val="18"/>
        </w:rPr>
        <w:t>出典：江戸川改修100周年パンフレット</w:t>
      </w:r>
    </w:p>
    <w:p w:rsidR="002C271F" w:rsidRDefault="002C271F" w:rsidP="002C271F"/>
    <w:p w:rsidR="005A1BA1" w:rsidRDefault="00E63254" w:rsidP="00D93EEE">
      <w:r>
        <w:rPr>
          <w:noProof/>
        </w:rPr>
        <w:drawing>
          <wp:anchor distT="0" distB="0" distL="114300" distR="114300" simplePos="0" relativeHeight="251810790" behindDoc="1" locked="0" layoutInCell="1" allowOverlap="1">
            <wp:simplePos x="0" y="0"/>
            <wp:positionH relativeFrom="column">
              <wp:posOffset>-69157</wp:posOffset>
            </wp:positionH>
            <wp:positionV relativeFrom="paragraph">
              <wp:posOffset>145291</wp:posOffset>
            </wp:positionV>
            <wp:extent cx="3352800" cy="1920240"/>
            <wp:effectExtent l="0" t="0" r="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1920240"/>
                    </a:xfrm>
                    <a:prstGeom prst="rect">
                      <a:avLst/>
                    </a:prstGeom>
                    <a:noFill/>
                    <a:ln>
                      <a:noFill/>
                    </a:ln>
                  </pic:spPr>
                </pic:pic>
              </a:graphicData>
            </a:graphic>
          </wp:anchor>
        </w:drawing>
      </w:r>
    </w:p>
    <w:p w:rsidR="0071644C" w:rsidRDefault="0071644C" w:rsidP="00D93EEE"/>
    <w:p w:rsidR="0071644C" w:rsidRDefault="0071644C" w:rsidP="00D93EEE"/>
    <w:p w:rsidR="0071644C" w:rsidRDefault="0071644C" w:rsidP="00D93EEE"/>
    <w:p w:rsidR="0071644C" w:rsidRDefault="0071644C" w:rsidP="00D93EEE"/>
    <w:p w:rsidR="0071644C" w:rsidRDefault="0071644C" w:rsidP="00D93EEE"/>
    <w:p w:rsidR="0071644C" w:rsidRPr="0071644C" w:rsidRDefault="0071644C" w:rsidP="0071644C">
      <w:pPr>
        <w:ind w:leftChars="2270" w:left="5249"/>
        <w:rPr>
          <w:rFonts w:ascii="ＭＳ ゴシック" w:eastAsia="ＭＳ ゴシック" w:hAnsi="ＭＳ ゴシック"/>
          <w:sz w:val="20"/>
        </w:rPr>
      </w:pPr>
      <w:r w:rsidRPr="0071644C">
        <w:rPr>
          <w:rFonts w:ascii="ＭＳ ゴシック" w:eastAsia="ＭＳ ゴシック" w:hAnsi="ＭＳ ゴシック" w:hint="eastAsia"/>
          <w:sz w:val="20"/>
        </w:rPr>
        <w:t>行徳可動堰</w:t>
      </w:r>
    </w:p>
    <w:p w:rsidR="0071644C" w:rsidRDefault="00B359E4" w:rsidP="00B359E4">
      <w:pPr>
        <w:spacing w:line="240" w:lineRule="exact"/>
        <w:ind w:leftChars="2350" w:left="5816" w:hangingChars="200" w:hanging="382"/>
        <w:rPr>
          <w:rFonts w:hAnsi="ＭＳ 明朝"/>
          <w:sz w:val="18"/>
        </w:rPr>
      </w:pPr>
      <w:r w:rsidRPr="0010597C">
        <w:rPr>
          <w:rFonts w:hAnsi="ＭＳ 明朝" w:hint="eastAsia"/>
          <w:sz w:val="18"/>
        </w:rPr>
        <w:t>出典：H29.10台風2</w:t>
      </w:r>
      <w:r w:rsidRPr="0010597C">
        <w:rPr>
          <w:rFonts w:hAnsi="ＭＳ 明朝"/>
          <w:sz w:val="18"/>
        </w:rPr>
        <w:t>1</w:t>
      </w:r>
      <w:r w:rsidRPr="0010597C">
        <w:rPr>
          <w:rFonts w:hAnsi="ＭＳ 明朝" w:hint="eastAsia"/>
          <w:sz w:val="18"/>
        </w:rPr>
        <w:t xml:space="preserve">号　</w:t>
      </w:r>
      <w:r>
        <w:rPr>
          <w:rFonts w:hAnsi="ＭＳ 明朝" w:hint="eastAsia"/>
          <w:sz w:val="18"/>
        </w:rPr>
        <w:t>江戸川</w:t>
      </w:r>
      <w:r w:rsidRPr="0010597C">
        <w:rPr>
          <w:rFonts w:hAnsi="ＭＳ 明朝" w:hint="eastAsia"/>
          <w:sz w:val="18"/>
        </w:rPr>
        <w:t>出水速報（第3報）</w:t>
      </w:r>
    </w:p>
    <w:p w:rsidR="00B359E4" w:rsidRDefault="00B359E4" w:rsidP="00B359E4">
      <w:pPr>
        <w:ind w:leftChars="2270" w:left="5249"/>
      </w:pPr>
    </w:p>
    <w:p w:rsidR="002C271F" w:rsidRDefault="002C271F" w:rsidP="002C271F">
      <w:r>
        <w:rPr>
          <w:rFonts w:hint="eastAsia"/>
        </w:rPr>
        <w:t>【解説】</w:t>
      </w:r>
    </w:p>
    <w:p w:rsidR="002C271F" w:rsidRDefault="00973F77" w:rsidP="002C271F">
      <w:pPr>
        <w:pStyle w:val="2e"/>
        <w:ind w:left="231" w:firstLine="231"/>
      </w:pPr>
      <w:r>
        <w:rPr>
          <w:rFonts w:hint="eastAsia"/>
        </w:rPr>
        <w:t>大きな出水時には、行徳可動堰を稼動し、</w:t>
      </w:r>
      <w:r w:rsidR="002C271F">
        <w:rPr>
          <w:rFonts w:hint="eastAsia"/>
        </w:rPr>
        <w:t>江戸川の洪水を安全に河口まで流します。</w:t>
      </w:r>
    </w:p>
    <w:p w:rsidR="002C271F" w:rsidRPr="002C271F" w:rsidRDefault="002C271F" w:rsidP="002C271F">
      <w:pPr>
        <w:pStyle w:val="2e"/>
        <w:ind w:leftChars="0" w:left="0" w:firstLineChars="0" w:firstLine="0"/>
        <w:rPr>
          <w:bdr w:val="single" w:sz="4" w:space="0" w:color="auto"/>
        </w:rPr>
      </w:pPr>
      <w:r w:rsidRPr="002C271F">
        <w:rPr>
          <w:rFonts w:hint="eastAsia"/>
          <w:bdr w:val="single" w:sz="4" w:space="0" w:color="auto"/>
        </w:rPr>
        <w:t>江戸川放水路</w:t>
      </w:r>
    </w:p>
    <w:p w:rsidR="002C271F" w:rsidRDefault="002C271F" w:rsidP="002C271F">
      <w:pPr>
        <w:pStyle w:val="2e"/>
        <w:ind w:left="231" w:firstLine="231"/>
      </w:pPr>
      <w:r>
        <w:rPr>
          <w:rFonts w:hint="eastAsia"/>
        </w:rPr>
        <w:t>江戸川（現在の旧江戸川）は、行徳（千葉県市川市）から河口間においては、流路の屈曲、家屋の密集、川の中に妙見島があることなどから、行徳</w:t>
      </w:r>
      <w:r>
        <w:t>より東へほぼ直角に約3.2kmの</w:t>
      </w:r>
      <w:r>
        <w:rPr>
          <w:rFonts w:hint="eastAsia"/>
        </w:rPr>
        <w:t>放水路</w:t>
      </w:r>
      <w:r>
        <w:t>を新たに</w:t>
      </w:r>
      <w:r>
        <w:rPr>
          <w:rFonts w:hint="eastAsia"/>
        </w:rPr>
        <w:t>開削</w:t>
      </w:r>
      <w:r>
        <w:t>し、</w:t>
      </w:r>
      <w:r>
        <w:rPr>
          <w:rFonts w:hint="eastAsia"/>
        </w:rPr>
        <w:t>江戸川</w:t>
      </w:r>
      <w:r>
        <w:t>の洪水を江戸川放水路に分流</w:t>
      </w:r>
      <w:r>
        <w:rPr>
          <w:rFonts w:hint="eastAsia"/>
        </w:rPr>
        <w:t>しました</w:t>
      </w:r>
      <w:r>
        <w:t>。</w:t>
      </w:r>
    </w:p>
    <w:p w:rsidR="002C271F" w:rsidRDefault="002C271F" w:rsidP="002C271F">
      <w:pPr>
        <w:pStyle w:val="2e"/>
        <w:ind w:left="231" w:firstLine="231"/>
      </w:pPr>
    </w:p>
    <w:p w:rsidR="002C271F" w:rsidRPr="002C271F" w:rsidRDefault="002C271F" w:rsidP="002C271F">
      <w:pPr>
        <w:pStyle w:val="2e"/>
        <w:ind w:leftChars="0" w:left="0" w:firstLineChars="0" w:firstLine="0"/>
        <w:rPr>
          <w:bdr w:val="single" w:sz="4" w:space="0" w:color="auto"/>
        </w:rPr>
      </w:pPr>
      <w:r>
        <w:rPr>
          <w:rFonts w:hint="eastAsia"/>
          <w:bdr w:val="single" w:sz="4" w:space="0" w:color="auto"/>
        </w:rPr>
        <w:t>行徳可動堰</w:t>
      </w:r>
    </w:p>
    <w:p w:rsidR="0071644C" w:rsidRDefault="0071644C" w:rsidP="0071644C">
      <w:pPr>
        <w:pStyle w:val="2e"/>
        <w:ind w:left="231" w:firstLine="231"/>
      </w:pPr>
      <w:r>
        <w:rPr>
          <w:rFonts w:hint="eastAsia"/>
        </w:rPr>
        <w:t>昭和22年9月のカスリーン台風の教訓から</w:t>
      </w:r>
      <w:r w:rsidR="00973F77">
        <w:rPr>
          <w:rFonts w:hint="eastAsia"/>
        </w:rPr>
        <w:t>、</w:t>
      </w:r>
      <w:r>
        <w:rPr>
          <w:rFonts w:hint="eastAsia"/>
        </w:rPr>
        <w:t>江戸川放水路の流下能力</w:t>
      </w:r>
      <w:r w:rsidR="00B359E4">
        <w:rPr>
          <w:rFonts w:hint="eastAsia"/>
        </w:rPr>
        <w:t>（安全に流すことができる流量）が求められました。そして、</w:t>
      </w:r>
      <w:r>
        <w:rPr>
          <w:rFonts w:hint="eastAsia"/>
        </w:rPr>
        <w:t>昭和24年に、江戸川放水路の計画洪水流量が2500m</w:t>
      </w:r>
      <w:r w:rsidRPr="00B359E4">
        <w:rPr>
          <w:rFonts w:hint="eastAsia"/>
          <w:vertAlign w:val="superscript"/>
        </w:rPr>
        <w:t>3</w:t>
      </w:r>
      <w:r>
        <w:rPr>
          <w:rFonts w:hint="eastAsia"/>
        </w:rPr>
        <w:t>/秒から4500m</w:t>
      </w:r>
      <w:r w:rsidRPr="00B359E4">
        <w:rPr>
          <w:rFonts w:hint="eastAsia"/>
          <w:vertAlign w:val="superscript"/>
        </w:rPr>
        <w:t>3</w:t>
      </w:r>
      <w:r>
        <w:rPr>
          <w:rFonts w:hint="eastAsia"/>
        </w:rPr>
        <w:t>/秒に増加したことにより、明治44年の計画で開削した放水路の</w:t>
      </w:r>
      <w:r w:rsidRPr="0071644C">
        <w:rPr>
          <w:rFonts w:hint="eastAsia"/>
          <w:u w:val="single"/>
        </w:rPr>
        <w:t>固定堰</w:t>
      </w:r>
      <w:r>
        <w:rPr>
          <w:rFonts w:hint="eastAsia"/>
        </w:rPr>
        <w:t>を撤去し、</w:t>
      </w:r>
      <w:r w:rsidRPr="0071644C">
        <w:rPr>
          <w:rFonts w:hint="eastAsia"/>
          <w:u w:val="single"/>
        </w:rPr>
        <w:t>可動堰</w:t>
      </w:r>
      <w:r>
        <w:rPr>
          <w:rFonts w:hint="eastAsia"/>
        </w:rPr>
        <w:t>を建設しました。</w:t>
      </w:r>
      <w:r w:rsidR="00B359E4">
        <w:rPr>
          <w:rFonts w:hint="eastAsia"/>
        </w:rPr>
        <w:t>昭和32年3月、現在の行徳可動堰が完成し</w:t>
      </w:r>
      <w:r w:rsidR="001D4380">
        <w:rPr>
          <w:rFonts w:hint="eastAsia"/>
        </w:rPr>
        <w:t>、</w:t>
      </w:r>
      <w:r w:rsidR="00B359E4">
        <w:rPr>
          <w:rFonts w:hint="eastAsia"/>
        </w:rPr>
        <w:t>平成</w:t>
      </w:r>
      <w:r w:rsidR="00973F77">
        <w:t>22</w:t>
      </w:r>
      <w:r w:rsidR="00B359E4">
        <w:rPr>
          <w:rFonts w:hint="eastAsia"/>
        </w:rPr>
        <w:t>年</w:t>
      </w:r>
      <w:r w:rsidR="00973F77">
        <w:rPr>
          <w:rFonts w:hint="eastAsia"/>
        </w:rPr>
        <w:t>年度から平成26年度にかけて</w:t>
      </w:r>
      <w:r w:rsidR="00B359E4">
        <w:rPr>
          <w:rFonts w:hint="eastAsia"/>
        </w:rPr>
        <w:t>、老朽化対策と耐震補強を目的とした工事</w:t>
      </w:r>
      <w:r w:rsidR="00973F77">
        <w:rPr>
          <w:rFonts w:hint="eastAsia"/>
        </w:rPr>
        <w:t>を実施し</w:t>
      </w:r>
      <w:r w:rsidR="00E54511">
        <w:rPr>
          <w:rFonts w:hint="eastAsia"/>
        </w:rPr>
        <w:t>ました</w:t>
      </w:r>
      <w:r w:rsidR="00B359E4">
        <w:rPr>
          <w:rFonts w:hint="eastAsia"/>
        </w:rPr>
        <w:t>。</w:t>
      </w:r>
    </w:p>
    <w:p w:rsidR="00B359E4" w:rsidRDefault="00B359E4" w:rsidP="0071644C">
      <w:pPr>
        <w:pStyle w:val="2e"/>
        <w:ind w:left="231" w:firstLine="231"/>
      </w:pPr>
      <w:r>
        <w:rPr>
          <w:rFonts w:hint="eastAsia"/>
        </w:rPr>
        <w:t>行徳可動堰は、普段はゲートを完全に下げて江戸川放水路からの海水の遡上を阻止し、堰上流の取水の安定化に役立っています。</w:t>
      </w:r>
      <w:r w:rsidR="00973F77">
        <w:rPr>
          <w:rFonts w:hint="eastAsia"/>
        </w:rPr>
        <w:t>また、洪水時には、ゲートを引き上げ、洪水</w:t>
      </w:r>
      <w:r>
        <w:rPr>
          <w:rFonts w:hint="eastAsia"/>
        </w:rPr>
        <w:t>を安全に河口</w:t>
      </w:r>
      <w:r w:rsidR="00973F77">
        <w:rPr>
          <w:rFonts w:hint="eastAsia"/>
        </w:rPr>
        <w:t>まで放流</w:t>
      </w:r>
      <w:r>
        <w:rPr>
          <w:rFonts w:hint="eastAsia"/>
        </w:rPr>
        <w:t>しています。</w:t>
      </w:r>
    </w:p>
    <w:p w:rsidR="001D4380" w:rsidRDefault="001D4380" w:rsidP="002C271F">
      <w:pPr>
        <w:pStyle w:val="2e"/>
        <w:ind w:left="231" w:firstLine="231"/>
      </w:pPr>
      <w:r>
        <w:rPr>
          <w:rFonts w:hint="eastAsia"/>
        </w:rPr>
        <w:t>なお、洪水時に行徳可動堰</w:t>
      </w:r>
      <w:r w:rsidR="002C271F">
        <w:rPr>
          <w:rFonts w:hint="eastAsia"/>
        </w:rPr>
        <w:t>を開放した</w:t>
      </w:r>
      <w:r>
        <w:rPr>
          <w:rFonts w:hint="eastAsia"/>
        </w:rPr>
        <w:t>動画を、以下</w:t>
      </w:r>
      <w:r w:rsidR="002C271F">
        <w:rPr>
          <w:rFonts w:hint="eastAsia"/>
        </w:rPr>
        <w:t>ＨＰ</w:t>
      </w:r>
      <w:r>
        <w:rPr>
          <w:rFonts w:hint="eastAsia"/>
        </w:rPr>
        <w:t>に公開しています。</w:t>
      </w:r>
    </w:p>
    <w:p w:rsidR="00B359E4" w:rsidRDefault="00B359E4" w:rsidP="00AD1265"/>
    <w:p w:rsidR="001D4380" w:rsidRPr="001D4380" w:rsidRDefault="001D4380" w:rsidP="001D4380">
      <w:pPr>
        <w:jc w:val="center"/>
        <w:rPr>
          <w:rFonts w:ascii="ＭＳ ゴシック" w:eastAsia="ＭＳ ゴシック" w:hAnsi="ＭＳ ゴシック"/>
          <w:sz w:val="20"/>
          <w:u w:val="single"/>
        </w:rPr>
      </w:pPr>
      <w:r w:rsidRPr="001D4380">
        <w:rPr>
          <w:rFonts w:ascii="ＭＳ ゴシック" w:eastAsia="ＭＳ ゴシック" w:hAnsi="ＭＳ ゴシック" w:hint="eastAsia"/>
          <w:sz w:val="20"/>
          <w:u w:val="single"/>
        </w:rPr>
        <w:t xml:space="preserve">出水速報　</w:t>
      </w:r>
      <w:r w:rsidRPr="001D4380">
        <w:rPr>
          <w:rFonts w:ascii="ＭＳ ゴシック" w:eastAsia="ＭＳ ゴシック" w:hAnsi="ＭＳ ゴシック"/>
          <w:sz w:val="20"/>
          <w:u w:val="single"/>
        </w:rPr>
        <w:t>http://www.ktr.mlit.go.jp/edogawa/edogawa00671.html</w:t>
      </w:r>
    </w:p>
    <w:p w:rsidR="001D4380" w:rsidRDefault="001D4380" w:rsidP="00AD1265"/>
    <w:p w:rsidR="00B359E4" w:rsidRPr="00B359E4" w:rsidRDefault="00B359E4" w:rsidP="00B359E4">
      <w:pPr>
        <w:spacing w:line="240" w:lineRule="exact"/>
        <w:ind w:leftChars="736" w:left="1702"/>
        <w:rPr>
          <w:sz w:val="18"/>
          <w:szCs w:val="18"/>
        </w:rPr>
      </w:pPr>
      <w:r w:rsidRPr="00B359E4">
        <w:rPr>
          <w:rFonts w:hint="eastAsia"/>
          <w:sz w:val="18"/>
          <w:szCs w:val="18"/>
        </w:rPr>
        <w:t>参照：江戸川改修100周年パンフレット（江戸川河川事務所</w:t>
      </w:r>
      <w:r w:rsidR="00D8067E">
        <w:rPr>
          <w:rFonts w:hint="eastAsia"/>
          <w:sz w:val="18"/>
          <w:szCs w:val="18"/>
        </w:rPr>
        <w:t>HP</w:t>
      </w:r>
      <w:r w:rsidRPr="00B359E4">
        <w:rPr>
          <w:rFonts w:hint="eastAsia"/>
          <w:sz w:val="18"/>
          <w:szCs w:val="18"/>
        </w:rPr>
        <w:t>）</w:t>
      </w:r>
    </w:p>
    <w:p w:rsidR="00B359E4" w:rsidRDefault="002C271F" w:rsidP="001D4380">
      <w:pPr>
        <w:spacing w:line="240" w:lineRule="exact"/>
        <w:ind w:leftChars="736" w:left="1702" w:firstLineChars="300" w:firstLine="574"/>
      </w:pPr>
      <w:r w:rsidRPr="002C271F">
        <w:rPr>
          <w:rFonts w:hint="eastAsia"/>
          <w:sz w:val="18"/>
          <w:szCs w:val="18"/>
        </w:rPr>
        <w:t>江戸川河川事務所HP：http://www.ktr.mlit.go.jp/edogawa/edogawa00243.html</w:t>
      </w:r>
    </w:p>
    <w:p w:rsidR="00F47F03" w:rsidRPr="00F47F03" w:rsidRDefault="00F47F03" w:rsidP="000F41F8">
      <w:pPr>
        <w:sectPr w:rsidR="00F47F03" w:rsidRPr="00F47F03" w:rsidSect="006A7110">
          <w:pgSz w:w="11906" w:h="16838" w:code="9"/>
          <w:pgMar w:top="1418" w:right="1418" w:bottom="1134" w:left="1418" w:header="851" w:footer="567" w:gutter="0"/>
          <w:cols w:space="425"/>
          <w:docGrid w:type="linesAndChars" w:linePitch="332" w:charSpace="2297"/>
        </w:sectPr>
      </w:pPr>
    </w:p>
    <w:p w:rsidR="00AC5F33" w:rsidRDefault="006341A3" w:rsidP="006A2CF4">
      <w:pPr>
        <w:pStyle w:val="41"/>
      </w:pPr>
      <w:r>
        <w:rPr>
          <w:rFonts w:hint="eastAsia"/>
        </w:rPr>
        <w:lastRenderedPageBreak/>
        <w:t>高規格堤防</w:t>
      </w:r>
    </w:p>
    <w:p w:rsidR="00036DB3" w:rsidRDefault="001D4380" w:rsidP="006A2CF4">
      <w:r w:rsidRPr="004E203B">
        <w:rPr>
          <w:noProof/>
        </w:rPr>
        <w:drawing>
          <wp:anchor distT="0" distB="0" distL="114300" distR="114300" simplePos="0" relativeHeight="252156928" behindDoc="0" locked="0" layoutInCell="1" allowOverlap="1" wp14:anchorId="338781E8" wp14:editId="708F7A25">
            <wp:simplePos x="0" y="0"/>
            <wp:positionH relativeFrom="margin">
              <wp:posOffset>225425</wp:posOffset>
            </wp:positionH>
            <wp:positionV relativeFrom="paragraph">
              <wp:posOffset>29961</wp:posOffset>
            </wp:positionV>
            <wp:extent cx="4932249" cy="3277589"/>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clrChange>
                        <a:clrFrom>
                          <a:srgbClr val="FFFFFF"/>
                        </a:clrFrom>
                        <a:clrTo>
                          <a:srgbClr val="FFFFFF">
                            <a:alpha val="0"/>
                          </a:srgbClr>
                        </a:clrTo>
                      </a:clrChange>
                    </a:blip>
                    <a:srcRect l="1073" t="4961" r="2314" b="2303"/>
                    <a:stretch/>
                  </pic:blipFill>
                  <pic:spPr bwMode="auto">
                    <a:xfrm>
                      <a:off x="0" y="0"/>
                      <a:ext cx="4932249" cy="3277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65C0" w:rsidRDefault="006F65C0" w:rsidP="006A2CF4"/>
    <w:p w:rsidR="006F65C0" w:rsidRDefault="006F65C0" w:rsidP="006A2CF4"/>
    <w:p w:rsidR="006F65C0" w:rsidRDefault="006F65C0" w:rsidP="006A2CF4"/>
    <w:p w:rsidR="006F65C0" w:rsidRDefault="006F65C0" w:rsidP="006A2CF4"/>
    <w:p w:rsidR="006F65C0" w:rsidRDefault="006F65C0" w:rsidP="006A2CF4"/>
    <w:p w:rsidR="006F65C0" w:rsidRDefault="00B13A20" w:rsidP="006A2CF4">
      <w:r>
        <w:rPr>
          <w:noProof/>
        </w:rPr>
        <mc:AlternateContent>
          <mc:Choice Requires="wps">
            <w:drawing>
              <wp:anchor distT="0" distB="0" distL="114300" distR="114300" simplePos="0" relativeHeight="251837440" behindDoc="0" locked="0" layoutInCell="1" allowOverlap="1">
                <wp:simplePos x="0" y="0"/>
                <wp:positionH relativeFrom="column">
                  <wp:posOffset>328295</wp:posOffset>
                </wp:positionH>
                <wp:positionV relativeFrom="paragraph">
                  <wp:posOffset>143510</wp:posOffset>
                </wp:positionV>
                <wp:extent cx="2000250" cy="497840"/>
                <wp:effectExtent l="0" t="0" r="19050" b="16510"/>
                <wp:wrapNone/>
                <wp:docPr id="57" name="正方形/長方形 57"/>
                <wp:cNvGraphicFramePr/>
                <a:graphic xmlns:a="http://schemas.openxmlformats.org/drawingml/2006/main">
                  <a:graphicData uri="http://schemas.microsoft.com/office/word/2010/wordprocessingShape">
                    <wps:wsp>
                      <wps:cNvSpPr/>
                      <wps:spPr>
                        <a:xfrm>
                          <a:off x="0" y="0"/>
                          <a:ext cx="2000250" cy="497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7D93B3" id="正方形/長方形 57" o:spid="_x0000_s1026" style="position:absolute;left:0;text-align:left;margin-left:25.85pt;margin-top:11.3pt;width:157.5pt;height:39.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" fillcolor="white [3212]" strokecolor="white [3212]" strokeweight="1pt"/>
            </w:pict>
          </mc:Fallback>
        </mc:AlternateContent>
      </w:r>
    </w:p>
    <w:p w:rsidR="006F65C0" w:rsidRDefault="006F65C0" w:rsidP="006A2CF4"/>
    <w:p w:rsidR="006F65C0" w:rsidRDefault="006F65C0" w:rsidP="006A2CF4"/>
    <w:p w:rsidR="006F65C0" w:rsidRDefault="006F65C0" w:rsidP="00B13A20"/>
    <w:p w:rsidR="001D4380" w:rsidRDefault="001D4380" w:rsidP="00B13A20"/>
    <w:p w:rsidR="001D4380" w:rsidRDefault="001D4380" w:rsidP="00B13A20"/>
    <w:p w:rsidR="001D4380" w:rsidRPr="0063752A" w:rsidRDefault="0063752A" w:rsidP="0063752A">
      <w:pPr>
        <w:ind w:leftChars="1841" w:left="4257"/>
        <w:rPr>
          <w:rFonts w:ascii="ＭＳ ゴシック" w:eastAsia="ＭＳ ゴシック" w:hAnsi="ＭＳ ゴシック"/>
          <w:sz w:val="20"/>
        </w:rPr>
      </w:pPr>
      <w:r w:rsidRPr="0063752A">
        <w:rPr>
          <w:rFonts w:ascii="ＭＳ ゴシック" w:eastAsia="ＭＳ ゴシック" w:hAnsi="ＭＳ ゴシック" w:hint="eastAsia"/>
          <w:sz w:val="20"/>
        </w:rPr>
        <w:t>高規格堤防の特徴</w:t>
      </w:r>
    </w:p>
    <w:p w:rsidR="0063752A" w:rsidRDefault="0063752A" w:rsidP="0063752A">
      <w:pPr>
        <w:spacing w:line="240" w:lineRule="exact"/>
        <w:ind w:leftChars="1841" w:left="4257"/>
        <w:jc w:val="right"/>
        <w:rPr>
          <w:sz w:val="18"/>
        </w:rPr>
      </w:pPr>
      <w:r>
        <w:rPr>
          <w:rFonts w:hint="eastAsia"/>
          <w:sz w:val="18"/>
        </w:rPr>
        <w:t>参照</w:t>
      </w:r>
      <w:r w:rsidRPr="00137AB8">
        <w:rPr>
          <w:rFonts w:hint="eastAsia"/>
          <w:sz w:val="18"/>
        </w:rPr>
        <w:t>：江戸川・中川・綾瀬川～watch the river～</w:t>
      </w:r>
    </w:p>
    <w:p w:rsidR="0063752A" w:rsidRDefault="0063752A" w:rsidP="0063752A">
      <w:pPr>
        <w:spacing w:line="240" w:lineRule="exact"/>
        <w:ind w:leftChars="1841" w:left="4257"/>
        <w:jc w:val="right"/>
        <w:rPr>
          <w:sz w:val="18"/>
        </w:rPr>
      </w:pPr>
      <w:r w:rsidRPr="00137AB8">
        <w:rPr>
          <w:rFonts w:hint="eastAsia"/>
          <w:sz w:val="18"/>
        </w:rPr>
        <w:t>（江戸川河川事務所HP）</w:t>
      </w:r>
    </w:p>
    <w:p w:rsidR="001D4380" w:rsidRDefault="001D4380" w:rsidP="0063752A">
      <w:pPr>
        <w:ind w:leftChars="1902" w:left="4398"/>
      </w:pPr>
    </w:p>
    <w:p w:rsidR="006F65C0" w:rsidRDefault="00F073BF" w:rsidP="00B13A20">
      <w:r>
        <w:rPr>
          <w:noProof/>
        </w:rPr>
        <w:drawing>
          <wp:anchor distT="0" distB="0" distL="114300" distR="114300" simplePos="0" relativeHeight="251807715" behindDoc="0" locked="0" layoutInCell="1" allowOverlap="1">
            <wp:simplePos x="0" y="0"/>
            <wp:positionH relativeFrom="column">
              <wp:posOffset>16510</wp:posOffset>
            </wp:positionH>
            <wp:positionV relativeFrom="paragraph">
              <wp:posOffset>208119</wp:posOffset>
            </wp:positionV>
            <wp:extent cx="3802380" cy="5242560"/>
            <wp:effectExtent l="0" t="0" r="762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2380" cy="5242560"/>
                    </a:xfrm>
                    <a:prstGeom prst="rect">
                      <a:avLst/>
                    </a:prstGeom>
                    <a:noFill/>
                    <a:ln>
                      <a:noFill/>
                    </a:ln>
                  </pic:spPr>
                </pic:pic>
              </a:graphicData>
            </a:graphic>
          </wp:anchor>
        </w:drawing>
      </w:r>
    </w:p>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63752A" w:rsidRDefault="0063752A" w:rsidP="002C271F"/>
    <w:p w:rsidR="002C271F" w:rsidRDefault="0063752A" w:rsidP="0063752A">
      <w:pPr>
        <w:ind w:leftChars="2638" w:left="6099"/>
      </w:pPr>
      <w:r w:rsidRPr="0063752A">
        <w:rPr>
          <w:rFonts w:ascii="ＭＳ ゴシック" w:eastAsia="ＭＳ ゴシック" w:hAnsi="ＭＳ ゴシック" w:hint="eastAsia"/>
          <w:sz w:val="20"/>
        </w:rPr>
        <w:t>江戸川における</w:t>
      </w:r>
      <w:r>
        <w:rPr>
          <w:rFonts w:ascii="ＭＳ ゴシック" w:eastAsia="ＭＳ ゴシック" w:hAnsi="ＭＳ ゴシック" w:hint="eastAsia"/>
          <w:sz w:val="20"/>
        </w:rPr>
        <w:t>高規格堤防整備マップ</w:t>
      </w:r>
    </w:p>
    <w:p w:rsidR="002C271F" w:rsidRDefault="002C271F" w:rsidP="002C271F"/>
    <w:p w:rsidR="0063752A" w:rsidRDefault="0063752A" w:rsidP="0063752A">
      <w:pPr>
        <w:spacing w:line="240" w:lineRule="exact"/>
        <w:ind w:leftChars="2700" w:left="6243"/>
        <w:rPr>
          <w:color w:val="000000" w:themeColor="text1"/>
          <w:sz w:val="18"/>
          <w:szCs w:val="18"/>
        </w:rPr>
      </w:pPr>
      <w:r>
        <w:rPr>
          <w:rFonts w:hint="eastAsia"/>
          <w:color w:val="000000" w:themeColor="text1"/>
          <w:sz w:val="18"/>
          <w:szCs w:val="18"/>
        </w:rPr>
        <w:t>出典：</w:t>
      </w:r>
      <w:r w:rsidRPr="00AD278E">
        <w:rPr>
          <w:rFonts w:hint="eastAsia"/>
          <w:color w:val="000000" w:themeColor="text1"/>
          <w:sz w:val="18"/>
          <w:szCs w:val="18"/>
        </w:rPr>
        <w:t>江戸川河川</w:t>
      </w:r>
      <w:r>
        <w:rPr>
          <w:rFonts w:hint="eastAsia"/>
          <w:color w:val="000000" w:themeColor="text1"/>
          <w:sz w:val="18"/>
          <w:szCs w:val="18"/>
        </w:rPr>
        <w:t>事務所</w:t>
      </w:r>
      <w:r w:rsidRPr="00AD278E">
        <w:rPr>
          <w:rFonts w:hint="eastAsia"/>
          <w:color w:val="000000" w:themeColor="text1"/>
          <w:sz w:val="18"/>
          <w:szCs w:val="18"/>
        </w:rPr>
        <w:t>HP：</w:t>
      </w:r>
    </w:p>
    <w:p w:rsidR="002C271F" w:rsidRDefault="0063752A" w:rsidP="0063752A">
      <w:pPr>
        <w:spacing w:line="240" w:lineRule="exact"/>
        <w:ind w:leftChars="2700" w:left="6530" w:hangingChars="150" w:hanging="287"/>
      </w:pPr>
      <w:r w:rsidRPr="00AD278E">
        <w:rPr>
          <w:color w:val="000000" w:themeColor="text1"/>
          <w:sz w:val="18"/>
          <w:szCs w:val="18"/>
        </w:rPr>
        <w:t>http://www.ktr.mlit.go.jp/edogawa/edoga</w:t>
      </w:r>
      <w:r w:rsidRPr="00C20009">
        <w:rPr>
          <w:color w:val="000000" w:themeColor="text1"/>
          <w:sz w:val="18"/>
          <w:szCs w:val="18"/>
        </w:rPr>
        <w:t>wa_index038.html</w:t>
      </w:r>
    </w:p>
    <w:p w:rsidR="002C271F" w:rsidRDefault="002C271F" w:rsidP="002C271F">
      <w:r>
        <w:rPr>
          <w:rFonts w:hint="eastAsia"/>
        </w:rPr>
        <w:lastRenderedPageBreak/>
        <w:t>【解説】</w:t>
      </w:r>
    </w:p>
    <w:p w:rsidR="00073A92" w:rsidRDefault="00073A92" w:rsidP="002C271F">
      <w:pPr>
        <w:pStyle w:val="2e"/>
        <w:ind w:left="231" w:firstLine="231"/>
      </w:pPr>
      <w:r>
        <w:rPr>
          <w:rFonts w:hint="eastAsia"/>
        </w:rPr>
        <w:t>東京都、埼玉県、千葉県、茨城県を流れる江戸川周辺では、都市化に伴い人口・資産・都市機能が集中しており、万が一江戸川が決壊すると、その被害は甚大になります。高規格堤防は、このような被害を未然に防ぐために進められている事業です。</w:t>
      </w:r>
    </w:p>
    <w:p w:rsidR="00073A92" w:rsidRDefault="00073A92" w:rsidP="002C271F">
      <w:pPr>
        <w:pStyle w:val="2e"/>
        <w:ind w:left="231" w:firstLine="231"/>
      </w:pPr>
    </w:p>
    <w:p w:rsidR="002C271F" w:rsidRDefault="002C271F" w:rsidP="002C271F">
      <w:pPr>
        <w:pStyle w:val="2e"/>
        <w:ind w:left="231" w:firstLine="231"/>
      </w:pPr>
      <w:r>
        <w:rPr>
          <w:rFonts w:hint="eastAsia"/>
        </w:rPr>
        <w:t>江戸川では、堤防の決壊による壊滅的な被害を回避するため、従来の堤防より飛躍的に安全度の高い</w:t>
      </w:r>
      <w:r w:rsidR="006A7110">
        <w:rPr>
          <w:rFonts w:hint="eastAsia"/>
        </w:rPr>
        <w:t>「</w:t>
      </w:r>
      <w:r>
        <w:rPr>
          <w:rFonts w:hint="eastAsia"/>
        </w:rPr>
        <w:t>高規格堤防</w:t>
      </w:r>
      <w:r w:rsidR="006A7110">
        <w:rPr>
          <w:rFonts w:hint="eastAsia"/>
        </w:rPr>
        <w:t>」</w:t>
      </w:r>
      <w:r>
        <w:rPr>
          <w:rFonts w:hint="eastAsia"/>
        </w:rPr>
        <w:t>の整備を進めています。高規格堤防は、堤防の高さの約30倍の幅で、上面を緩い勾配にしています。</w:t>
      </w:r>
    </w:p>
    <w:p w:rsidR="00073A92" w:rsidRDefault="00073A92" w:rsidP="002C271F">
      <w:pPr>
        <w:pStyle w:val="2e"/>
        <w:ind w:left="231" w:firstLine="231"/>
      </w:pPr>
      <w:r>
        <w:rPr>
          <w:rFonts w:hint="eastAsia"/>
        </w:rPr>
        <w:t>高規格堤防</w:t>
      </w:r>
      <w:r>
        <w:t>は</w:t>
      </w:r>
      <w:r w:rsidR="006A7110">
        <w:rPr>
          <w:rFonts w:hint="eastAsia"/>
        </w:rPr>
        <w:t>、</w:t>
      </w:r>
      <w:r>
        <w:rPr>
          <w:rFonts w:hint="eastAsia"/>
        </w:rPr>
        <w:t>洪水</w:t>
      </w:r>
      <w:r>
        <w:t>による越水や</w:t>
      </w:r>
      <w:r w:rsidR="00797B77">
        <w:rPr>
          <w:rFonts w:hint="eastAsia"/>
        </w:rPr>
        <w:t>浸透及び</w:t>
      </w:r>
      <w:r>
        <w:t>地震に</w:t>
      </w:r>
      <w:r>
        <w:rPr>
          <w:rFonts w:hint="eastAsia"/>
        </w:rPr>
        <w:t>対して</w:t>
      </w:r>
      <w:r>
        <w:t>強い堤防で</w:t>
      </w:r>
      <w:r w:rsidR="006A7110">
        <w:rPr>
          <w:rFonts w:hint="eastAsia"/>
        </w:rPr>
        <w:t>、区画整理事業等</w:t>
      </w:r>
      <w:r>
        <w:rPr>
          <w:rFonts w:hint="eastAsia"/>
        </w:rPr>
        <w:t>と一体となって進める公共事業で</w:t>
      </w:r>
      <w:r w:rsidR="006A7110">
        <w:rPr>
          <w:rFonts w:hint="eastAsia"/>
        </w:rPr>
        <w:t>あることから</w:t>
      </w:r>
      <w:r>
        <w:rPr>
          <w:rFonts w:hint="eastAsia"/>
        </w:rPr>
        <w:t>、土地の買収を行いません。地権者は土地を手放す必要がなく、土地の権利はそのまま</w:t>
      </w:r>
      <w:r w:rsidR="006A7110">
        <w:rPr>
          <w:rFonts w:hint="eastAsia"/>
        </w:rPr>
        <w:t>なので、</w:t>
      </w:r>
      <w:r>
        <w:rPr>
          <w:rFonts w:hint="eastAsia"/>
        </w:rPr>
        <w:t>高規格堤防完成後は、元通り土地を利用することができます。</w:t>
      </w:r>
    </w:p>
    <w:p w:rsidR="002C271F" w:rsidRDefault="002C271F" w:rsidP="002C271F"/>
    <w:p w:rsidR="00073A92" w:rsidRPr="00073A92" w:rsidRDefault="00073A92" w:rsidP="00073A92">
      <w:pPr>
        <w:jc w:val="center"/>
        <w:rPr>
          <w:rFonts w:ascii="ＭＳ ゴシック" w:eastAsia="ＭＳ ゴシック" w:hAnsi="ＭＳ ゴシック"/>
          <w:sz w:val="20"/>
        </w:rPr>
      </w:pPr>
      <w:r w:rsidRPr="00073A92">
        <w:rPr>
          <w:rFonts w:ascii="ＭＳ ゴシック" w:eastAsia="ＭＳ ゴシック" w:hAnsi="ＭＳ ゴシック" w:hint="eastAsia"/>
          <w:sz w:val="20"/>
        </w:rPr>
        <w:t>高規格堤防の特徴</w:t>
      </w:r>
    </w:p>
    <w:tbl>
      <w:tblPr>
        <w:tblStyle w:val="ac"/>
        <w:tblW w:w="0" w:type="auto"/>
        <w:jc w:val="center"/>
        <w:tblLook w:val="04A0" w:firstRow="1" w:lastRow="0" w:firstColumn="1" w:lastColumn="0" w:noHBand="0" w:noVBand="1"/>
      </w:tblPr>
      <w:tblGrid>
        <w:gridCol w:w="1276"/>
        <w:gridCol w:w="7505"/>
      </w:tblGrid>
      <w:tr w:rsidR="002C271F" w:rsidRPr="00C20009" w:rsidTr="00073A92">
        <w:trPr>
          <w:jc w:val="center"/>
        </w:trPr>
        <w:tc>
          <w:tcPr>
            <w:tcW w:w="1276" w:type="dxa"/>
            <w:shd w:val="clear" w:color="auto" w:fill="D9D9D9" w:themeFill="background1" w:themeFillShade="D9"/>
            <w:vAlign w:val="center"/>
          </w:tcPr>
          <w:p w:rsidR="002C271F" w:rsidRPr="00C20009" w:rsidRDefault="002C271F" w:rsidP="00AC781D">
            <w:pPr>
              <w:rPr>
                <w:rFonts w:ascii="HGPｺﾞｼｯｸM" w:eastAsia="HGPｺﾞｼｯｸM"/>
                <w:sz w:val="20"/>
              </w:rPr>
            </w:pPr>
            <w:r w:rsidRPr="00C20009">
              <w:rPr>
                <w:rFonts w:ascii="HGPｺﾞｼｯｸM" w:eastAsia="HGPｺﾞｼｯｸM" w:hint="eastAsia"/>
                <w:sz w:val="20"/>
              </w:rPr>
              <w:t>越水に強い</w:t>
            </w:r>
          </w:p>
        </w:tc>
        <w:tc>
          <w:tcPr>
            <w:tcW w:w="7505" w:type="dxa"/>
          </w:tcPr>
          <w:p w:rsidR="002C271F" w:rsidRPr="00C20009" w:rsidRDefault="002C271F" w:rsidP="00AC781D">
            <w:pPr>
              <w:spacing w:line="280" w:lineRule="exact"/>
              <w:rPr>
                <w:rFonts w:ascii="HGPｺﾞｼｯｸM" w:eastAsia="HGPｺﾞｼｯｸM"/>
                <w:sz w:val="20"/>
              </w:rPr>
            </w:pPr>
            <w:r>
              <w:rPr>
                <w:rFonts w:ascii="HGPｺﾞｼｯｸM" w:eastAsia="HGPｺﾞｼｯｸM" w:hint="eastAsia"/>
                <w:sz w:val="20"/>
              </w:rPr>
              <w:t>高規格堤防は、堤防から溢れた水（越水）が緩やかな斜面を流れる構造なので、越水により堤防が崩れることがありません。</w:t>
            </w:r>
          </w:p>
        </w:tc>
      </w:tr>
      <w:tr w:rsidR="002C271F" w:rsidRPr="00C20009" w:rsidTr="00073A92">
        <w:trPr>
          <w:jc w:val="center"/>
        </w:trPr>
        <w:tc>
          <w:tcPr>
            <w:tcW w:w="1276" w:type="dxa"/>
            <w:shd w:val="clear" w:color="auto" w:fill="D9D9D9" w:themeFill="background1" w:themeFillShade="D9"/>
            <w:vAlign w:val="center"/>
          </w:tcPr>
          <w:p w:rsidR="002C271F" w:rsidRPr="00C20009" w:rsidRDefault="002C271F" w:rsidP="00AC781D">
            <w:pPr>
              <w:rPr>
                <w:rFonts w:ascii="HGPｺﾞｼｯｸM" w:eastAsia="HGPｺﾞｼｯｸM"/>
                <w:sz w:val="20"/>
              </w:rPr>
            </w:pPr>
            <w:r w:rsidRPr="00C20009">
              <w:rPr>
                <w:rFonts w:ascii="HGPｺﾞｼｯｸM" w:eastAsia="HGPｺﾞｼｯｸM" w:hint="eastAsia"/>
                <w:sz w:val="20"/>
              </w:rPr>
              <w:t>浸透に強い</w:t>
            </w:r>
          </w:p>
        </w:tc>
        <w:tc>
          <w:tcPr>
            <w:tcW w:w="7505" w:type="dxa"/>
          </w:tcPr>
          <w:p w:rsidR="002C271F" w:rsidRPr="00C20009" w:rsidRDefault="002C271F" w:rsidP="00AC781D">
            <w:pPr>
              <w:spacing w:line="280" w:lineRule="exact"/>
              <w:rPr>
                <w:rFonts w:ascii="HGPｺﾞｼｯｸM" w:eastAsia="HGPｺﾞｼｯｸM"/>
                <w:sz w:val="20"/>
              </w:rPr>
            </w:pPr>
            <w:r>
              <w:rPr>
                <w:rFonts w:ascii="HGPｺﾞｼｯｸM" w:eastAsia="HGPｺﾞｼｯｸM" w:hint="eastAsia"/>
                <w:sz w:val="20"/>
              </w:rPr>
              <w:t>高規格堤防は、堤防の幅が広いため、洪水により、堤防への水の浸透が長時間続いても、崩れることがありません。</w:t>
            </w:r>
          </w:p>
        </w:tc>
      </w:tr>
      <w:tr w:rsidR="002C271F" w:rsidRPr="00C20009" w:rsidTr="00073A92">
        <w:trPr>
          <w:jc w:val="center"/>
        </w:trPr>
        <w:tc>
          <w:tcPr>
            <w:tcW w:w="1276" w:type="dxa"/>
            <w:shd w:val="clear" w:color="auto" w:fill="D9D9D9" w:themeFill="background1" w:themeFillShade="D9"/>
            <w:vAlign w:val="center"/>
          </w:tcPr>
          <w:p w:rsidR="002C271F" w:rsidRPr="00C20009" w:rsidRDefault="002C271F" w:rsidP="00AC781D">
            <w:pPr>
              <w:rPr>
                <w:rFonts w:ascii="HGPｺﾞｼｯｸM" w:eastAsia="HGPｺﾞｼｯｸM"/>
                <w:sz w:val="20"/>
              </w:rPr>
            </w:pPr>
            <w:r w:rsidRPr="00C20009">
              <w:rPr>
                <w:rFonts w:ascii="HGPｺﾞｼｯｸM" w:eastAsia="HGPｺﾞｼｯｸM" w:hint="eastAsia"/>
                <w:sz w:val="20"/>
              </w:rPr>
              <w:t>地震に強い</w:t>
            </w:r>
          </w:p>
        </w:tc>
        <w:tc>
          <w:tcPr>
            <w:tcW w:w="7505" w:type="dxa"/>
          </w:tcPr>
          <w:p w:rsidR="002C271F" w:rsidRPr="00C20009" w:rsidRDefault="002C271F" w:rsidP="00AC781D">
            <w:pPr>
              <w:spacing w:line="280" w:lineRule="exact"/>
              <w:rPr>
                <w:rFonts w:ascii="HGPｺﾞｼｯｸM" w:eastAsia="HGPｺﾞｼｯｸM"/>
                <w:sz w:val="20"/>
              </w:rPr>
            </w:pPr>
            <w:r>
              <w:rPr>
                <w:rFonts w:ascii="HGPｺﾞｼｯｸM" w:eastAsia="HGPｺﾞｼｯｸM" w:hint="eastAsia"/>
                <w:sz w:val="20"/>
              </w:rPr>
              <w:t>高規格堤防は、整備する地面の特性に応じて、軟弱地盤であれば地盤を改良し、耐震対策を強化しているため、地震による液状化や法面のすべりにも強くなっています。</w:t>
            </w:r>
          </w:p>
        </w:tc>
      </w:tr>
    </w:tbl>
    <w:p w:rsidR="002C271F" w:rsidRDefault="002C271F" w:rsidP="002C271F"/>
    <w:p w:rsidR="002C271F" w:rsidRPr="00AD278E" w:rsidRDefault="00073A92" w:rsidP="00D8067E">
      <w:pPr>
        <w:spacing w:line="220" w:lineRule="exact"/>
        <w:ind w:leftChars="736" w:left="1702"/>
        <w:jc w:val="right"/>
        <w:rPr>
          <w:color w:val="000000" w:themeColor="text1"/>
          <w:sz w:val="18"/>
          <w:szCs w:val="18"/>
        </w:rPr>
      </w:pPr>
      <w:r>
        <w:rPr>
          <w:rFonts w:hint="eastAsia"/>
          <w:sz w:val="18"/>
          <w:szCs w:val="18"/>
        </w:rPr>
        <w:t>参照</w:t>
      </w:r>
      <w:r w:rsidR="002C271F" w:rsidRPr="00AD278E">
        <w:rPr>
          <w:rFonts w:hint="eastAsia"/>
          <w:sz w:val="18"/>
          <w:szCs w:val="18"/>
        </w:rPr>
        <w:t>：</w:t>
      </w:r>
      <w:r w:rsidR="002C271F" w:rsidRPr="00AD278E">
        <w:rPr>
          <w:rFonts w:hint="eastAsia"/>
          <w:color w:val="000000" w:themeColor="text1"/>
          <w:sz w:val="18"/>
          <w:szCs w:val="18"/>
        </w:rPr>
        <w:t>江戸川・中川・綾瀬川～watch the river～　（江戸川河川事務所</w:t>
      </w:r>
      <w:r w:rsidR="00D8067E">
        <w:rPr>
          <w:rFonts w:hint="eastAsia"/>
          <w:color w:val="000000" w:themeColor="text1"/>
          <w:sz w:val="18"/>
          <w:szCs w:val="18"/>
        </w:rPr>
        <w:t>HP</w:t>
      </w:r>
      <w:r w:rsidR="002C271F" w:rsidRPr="00AD278E">
        <w:rPr>
          <w:rFonts w:hint="eastAsia"/>
          <w:color w:val="000000" w:themeColor="text1"/>
          <w:sz w:val="18"/>
          <w:szCs w:val="18"/>
        </w:rPr>
        <w:t>）</w:t>
      </w:r>
    </w:p>
    <w:p w:rsidR="00073A92" w:rsidRDefault="00073A92" w:rsidP="002C271F">
      <w:pPr>
        <w:rPr>
          <w:color w:val="000000" w:themeColor="text1"/>
          <w:sz w:val="18"/>
          <w:szCs w:val="18"/>
        </w:rPr>
      </w:pPr>
    </w:p>
    <w:p w:rsidR="001D4380" w:rsidRDefault="001D4380" w:rsidP="002C271F">
      <w:r>
        <w:br w:type="page"/>
      </w:r>
    </w:p>
    <w:p w:rsidR="004B7880" w:rsidRDefault="006341A3" w:rsidP="00B13A20">
      <w:pPr>
        <w:pStyle w:val="41"/>
      </w:pPr>
      <w:r>
        <w:rPr>
          <w:rFonts w:hint="eastAsia"/>
        </w:rPr>
        <w:lastRenderedPageBreak/>
        <w:t>堤防強化</w:t>
      </w:r>
    </w:p>
    <w:p w:rsidR="004F1239" w:rsidRDefault="00600F0F" w:rsidP="00E770CF">
      <w:r w:rsidRPr="00600F0F">
        <w:rPr>
          <w:noProof/>
        </w:rPr>
        <w:drawing>
          <wp:anchor distT="0" distB="0" distL="114300" distR="114300" simplePos="0" relativeHeight="252132352" behindDoc="0" locked="0" layoutInCell="1" allowOverlap="1" wp14:anchorId="76060B5D" wp14:editId="45C6DA86">
            <wp:simplePos x="0" y="0"/>
            <wp:positionH relativeFrom="column">
              <wp:posOffset>275870</wp:posOffset>
            </wp:positionH>
            <wp:positionV relativeFrom="paragraph">
              <wp:posOffset>65537</wp:posOffset>
            </wp:positionV>
            <wp:extent cx="5164732" cy="2125683"/>
            <wp:effectExtent l="0" t="0" r="0" b="8255"/>
            <wp:wrapNone/>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0"/>
                    <a:stretch>
                      <a:fillRect/>
                    </a:stretch>
                  </pic:blipFill>
                  <pic:spPr>
                    <a:xfrm>
                      <a:off x="0" y="0"/>
                      <a:ext cx="5164732" cy="2125683"/>
                    </a:xfrm>
                    <a:prstGeom prst="rect">
                      <a:avLst/>
                    </a:prstGeom>
                  </pic:spPr>
                </pic:pic>
              </a:graphicData>
            </a:graphic>
            <wp14:sizeRelH relativeFrom="margin">
              <wp14:pctWidth>0</wp14:pctWidth>
            </wp14:sizeRelH>
            <wp14:sizeRelV relativeFrom="margin">
              <wp14:pctHeight>0</wp14:pctHeight>
            </wp14:sizeRelV>
          </wp:anchor>
        </w:drawing>
      </w:r>
    </w:p>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4F1239" w:rsidRDefault="004F1239" w:rsidP="00E770CF"/>
    <w:p w:rsidR="00B50342" w:rsidRPr="00B50342" w:rsidRDefault="00B50342" w:rsidP="00B50342">
      <w:pPr>
        <w:jc w:val="center"/>
        <w:rPr>
          <w:rFonts w:ascii="ＭＳ ゴシック" w:eastAsia="ＭＳ ゴシック" w:hAnsi="ＭＳ ゴシック"/>
          <w:sz w:val="20"/>
        </w:rPr>
      </w:pPr>
      <w:r w:rsidRPr="00B50342">
        <w:rPr>
          <w:rFonts w:ascii="ＭＳ ゴシック" w:eastAsia="ＭＳ ゴシック" w:hAnsi="ＭＳ ゴシック" w:hint="eastAsia"/>
          <w:sz w:val="20"/>
        </w:rPr>
        <w:t>堤防対策強化対策区間</w:t>
      </w:r>
    </w:p>
    <w:p w:rsidR="004F1239" w:rsidRPr="00600F0F" w:rsidRDefault="00600F0F" w:rsidP="00600F0F">
      <w:pPr>
        <w:jc w:val="right"/>
        <w:rPr>
          <w:rFonts w:ascii="HGPｺﾞｼｯｸM" w:eastAsia="HGPｺﾞｼｯｸM"/>
          <w:sz w:val="20"/>
        </w:rPr>
      </w:pPr>
      <w:r w:rsidRPr="00600F0F">
        <w:rPr>
          <w:rFonts w:ascii="HGPｺﾞｼｯｸM" w:eastAsia="HGPｺﾞｼｯｸM" w:hint="eastAsia"/>
          <w:noProof/>
        </w:rPr>
        <w:drawing>
          <wp:anchor distT="0" distB="0" distL="114300" distR="114300" simplePos="0" relativeHeight="252134400" behindDoc="0" locked="0" layoutInCell="1" allowOverlap="1">
            <wp:simplePos x="0" y="0"/>
            <wp:positionH relativeFrom="column">
              <wp:posOffset>3430409</wp:posOffset>
            </wp:positionH>
            <wp:positionV relativeFrom="paragraph">
              <wp:posOffset>60109</wp:posOffset>
            </wp:positionV>
            <wp:extent cx="289999" cy="13589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095" cy="137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F0F">
        <w:rPr>
          <w:rFonts w:ascii="HGPｺﾞｼｯｸM" w:eastAsia="HGPｺﾞｼｯｸM" w:hint="eastAsia"/>
          <w:sz w:val="20"/>
        </w:rPr>
        <w:t>首都圏氾濫区域堤防強化対策区間</w:t>
      </w:r>
    </w:p>
    <w:p w:rsidR="00600F0F" w:rsidRDefault="00AE7DD0" w:rsidP="00817B92">
      <w:r>
        <w:rPr>
          <w:noProof/>
        </w:rPr>
        <w:drawing>
          <wp:anchor distT="0" distB="0" distL="114300" distR="114300" simplePos="0" relativeHeight="251781065" behindDoc="0" locked="0" layoutInCell="1" allowOverlap="1">
            <wp:simplePos x="0" y="0"/>
            <wp:positionH relativeFrom="column">
              <wp:posOffset>-78105</wp:posOffset>
            </wp:positionH>
            <wp:positionV relativeFrom="paragraph">
              <wp:posOffset>32385</wp:posOffset>
            </wp:positionV>
            <wp:extent cx="5920740" cy="1524000"/>
            <wp:effectExtent l="0" t="0" r="381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0740" cy="1524000"/>
                    </a:xfrm>
                    <a:prstGeom prst="rect">
                      <a:avLst/>
                    </a:prstGeom>
                    <a:noFill/>
                    <a:ln>
                      <a:noFill/>
                    </a:ln>
                  </pic:spPr>
                </pic:pic>
              </a:graphicData>
            </a:graphic>
          </wp:anchor>
        </w:drawing>
      </w:r>
    </w:p>
    <w:p w:rsidR="00600F0F" w:rsidRDefault="00600F0F" w:rsidP="00817B92"/>
    <w:p w:rsidR="00600F0F" w:rsidRDefault="00600F0F" w:rsidP="00817B92"/>
    <w:p w:rsidR="000644C5" w:rsidRDefault="000644C5" w:rsidP="00817B92"/>
    <w:p w:rsidR="000644C5" w:rsidRDefault="000644C5" w:rsidP="00817B92"/>
    <w:p w:rsidR="000644C5" w:rsidRDefault="000644C5" w:rsidP="00817B92"/>
    <w:p w:rsidR="000644C5" w:rsidRDefault="000644C5" w:rsidP="00817B92"/>
    <w:p w:rsidR="000644C5" w:rsidRPr="00643F0F" w:rsidRDefault="00643F0F" w:rsidP="00643F0F">
      <w:pPr>
        <w:jc w:val="center"/>
        <w:rPr>
          <w:rFonts w:ascii="ＭＳ ゴシック" w:eastAsia="ＭＳ ゴシック" w:hAnsi="ＭＳ ゴシック"/>
          <w:sz w:val="20"/>
        </w:rPr>
      </w:pPr>
      <w:r w:rsidRPr="00643F0F">
        <w:rPr>
          <w:rFonts w:ascii="ＭＳ ゴシック" w:eastAsia="ＭＳ ゴシック" w:hAnsi="ＭＳ ゴシック" w:hint="eastAsia"/>
          <w:sz w:val="20"/>
        </w:rPr>
        <w:t>首都圏</w:t>
      </w:r>
      <w:r w:rsidRPr="00643F0F">
        <w:rPr>
          <w:rFonts w:ascii="ＭＳ ゴシック" w:eastAsia="ＭＳ ゴシック" w:hAnsi="ＭＳ ゴシック"/>
          <w:sz w:val="20"/>
        </w:rPr>
        <w:t>氾濫区域堤防強化対策の標準的な断面</w:t>
      </w:r>
    </w:p>
    <w:p w:rsidR="006A2CF4" w:rsidRPr="00643F0F" w:rsidRDefault="006A2CF4" w:rsidP="00B50342">
      <w:pPr>
        <w:spacing w:beforeLines="50" w:before="174" w:line="220" w:lineRule="exact"/>
        <w:ind w:leftChars="50" w:left="307" w:hangingChars="100" w:hanging="191"/>
        <w:jc w:val="right"/>
        <w:rPr>
          <w:color w:val="000000" w:themeColor="text1"/>
          <w:sz w:val="18"/>
          <w:szCs w:val="18"/>
        </w:rPr>
      </w:pPr>
      <w:r w:rsidRPr="00643F0F">
        <w:rPr>
          <w:rFonts w:hint="eastAsia"/>
          <w:color w:val="000000" w:themeColor="text1"/>
          <w:sz w:val="18"/>
          <w:szCs w:val="18"/>
        </w:rPr>
        <w:t>出典：</w:t>
      </w:r>
      <w:r w:rsidR="000644C5" w:rsidRPr="00643F0F">
        <w:rPr>
          <w:rFonts w:hint="eastAsia"/>
          <w:color w:val="000000" w:themeColor="text1"/>
          <w:sz w:val="18"/>
          <w:szCs w:val="18"/>
        </w:rPr>
        <w:t>江戸川・中川・綾瀬川～watch the river</w:t>
      </w:r>
      <w:r w:rsidR="00845620">
        <w:rPr>
          <w:rFonts w:hint="eastAsia"/>
          <w:color w:val="000000" w:themeColor="text1"/>
          <w:sz w:val="18"/>
          <w:szCs w:val="18"/>
        </w:rPr>
        <w:t>～</w:t>
      </w:r>
      <w:r w:rsidR="000644C5" w:rsidRPr="00643F0F">
        <w:rPr>
          <w:rFonts w:hint="eastAsia"/>
          <w:color w:val="000000" w:themeColor="text1"/>
          <w:sz w:val="18"/>
          <w:szCs w:val="18"/>
        </w:rPr>
        <w:t>（江戸川河川事務所）</w:t>
      </w:r>
    </w:p>
    <w:p w:rsidR="00036DB3" w:rsidRDefault="00F073BF" w:rsidP="00643F0F">
      <w:pPr>
        <w:rPr>
          <w:color w:val="000000" w:themeColor="text1"/>
        </w:rPr>
      </w:pPr>
      <w:r>
        <w:rPr>
          <w:noProof/>
          <w:color w:val="000000" w:themeColor="text1"/>
        </w:rPr>
        <w:drawing>
          <wp:anchor distT="0" distB="0" distL="114300" distR="114300" simplePos="0" relativeHeight="251806690" behindDoc="0" locked="0" layoutInCell="1" allowOverlap="1">
            <wp:simplePos x="0" y="0"/>
            <wp:positionH relativeFrom="column">
              <wp:posOffset>918845</wp:posOffset>
            </wp:positionH>
            <wp:positionV relativeFrom="paragraph">
              <wp:posOffset>192244</wp:posOffset>
            </wp:positionV>
            <wp:extent cx="3916680" cy="2811780"/>
            <wp:effectExtent l="0" t="0" r="762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6680" cy="2811780"/>
                    </a:xfrm>
                    <a:prstGeom prst="rect">
                      <a:avLst/>
                    </a:prstGeom>
                    <a:noFill/>
                    <a:ln>
                      <a:noFill/>
                    </a:ln>
                  </pic:spPr>
                </pic:pic>
              </a:graphicData>
            </a:graphic>
          </wp:anchor>
        </w:drawing>
      </w: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222B18" w:rsidP="00643F0F">
      <w:pPr>
        <w:rPr>
          <w:color w:val="000000" w:themeColor="text1"/>
        </w:rPr>
      </w:pPr>
    </w:p>
    <w:p w:rsidR="00222B18" w:rsidRDefault="00B50342" w:rsidP="00B50342">
      <w:pPr>
        <w:spacing w:line="220" w:lineRule="exact"/>
        <w:ind w:leftChars="675" w:left="1561"/>
        <w:jc w:val="right"/>
        <w:rPr>
          <w:color w:val="000000" w:themeColor="text1"/>
        </w:rPr>
      </w:pPr>
      <w:r>
        <w:rPr>
          <w:rFonts w:hint="eastAsia"/>
          <w:sz w:val="18"/>
          <w:szCs w:val="18"/>
        </w:rPr>
        <w:t>参照</w:t>
      </w:r>
      <w:r w:rsidRPr="00B274DC">
        <w:rPr>
          <w:rFonts w:hint="eastAsia"/>
          <w:sz w:val="18"/>
          <w:szCs w:val="18"/>
        </w:rPr>
        <w:t>：</w:t>
      </w:r>
      <w:r>
        <w:rPr>
          <w:rFonts w:hint="eastAsia"/>
          <w:sz w:val="18"/>
          <w:szCs w:val="18"/>
        </w:rPr>
        <w:t>平成29年度事業概要</w:t>
      </w:r>
      <w:r w:rsidRPr="00B274DC">
        <w:rPr>
          <w:rFonts w:hint="eastAsia"/>
          <w:sz w:val="18"/>
          <w:szCs w:val="18"/>
        </w:rPr>
        <w:t>（江戸川河川事務所）</w:t>
      </w:r>
    </w:p>
    <w:p w:rsidR="00222B18" w:rsidRPr="00643F0F" w:rsidRDefault="00222B18" w:rsidP="00643F0F">
      <w:pPr>
        <w:rPr>
          <w:color w:val="000000" w:themeColor="text1"/>
        </w:rPr>
      </w:pPr>
    </w:p>
    <w:p w:rsidR="00643F0F" w:rsidRDefault="00643F0F" w:rsidP="00643F0F">
      <w:pPr>
        <w:sectPr w:rsidR="00643F0F" w:rsidSect="00817B92">
          <w:pgSz w:w="11906" w:h="16838" w:code="9"/>
          <w:pgMar w:top="1418" w:right="1418" w:bottom="1134" w:left="1418" w:header="851" w:footer="567" w:gutter="0"/>
          <w:cols w:space="425"/>
          <w:docGrid w:type="linesAndChars" w:linePitch="348" w:charSpace="2297"/>
        </w:sectPr>
      </w:pPr>
    </w:p>
    <w:p w:rsidR="00073A92" w:rsidRDefault="00073A92" w:rsidP="00073A92">
      <w:r>
        <w:rPr>
          <w:rFonts w:hint="eastAsia"/>
        </w:rPr>
        <w:lastRenderedPageBreak/>
        <w:t>【解説】</w:t>
      </w:r>
    </w:p>
    <w:p w:rsidR="00011EE5" w:rsidRDefault="00011EE5" w:rsidP="00011EE5">
      <w:pPr>
        <w:pStyle w:val="2e"/>
        <w:ind w:left="231" w:firstLine="231"/>
      </w:pPr>
      <w:r>
        <w:rPr>
          <w:rFonts w:hint="eastAsia"/>
        </w:rPr>
        <w:t>昭和22年9月のカスリーン台風による利根川の決壊により、そこから溢れた濁流は埼玉県東部及び、下流は東京都葛飾区、江戸川区まで達しました。もし今、利根川が決壊すれば、首都圏では甚大な被害が発生すると想定されます。</w:t>
      </w:r>
    </w:p>
    <w:p w:rsidR="00011EE5" w:rsidRDefault="00011EE5" w:rsidP="00011EE5"/>
    <w:p w:rsidR="00011EE5" w:rsidRDefault="00011EE5" w:rsidP="0069117C">
      <w:pPr>
        <w:pStyle w:val="2e"/>
        <w:ind w:left="231" w:firstLine="231"/>
      </w:pPr>
      <w:r>
        <w:rPr>
          <w:rFonts w:hint="eastAsia"/>
        </w:rPr>
        <w:t>災害の発生防止及び被害軽減のため、築堤や堤防のかさ上げ、引堤など</w:t>
      </w:r>
      <w:r w:rsidR="0069117C">
        <w:rPr>
          <w:rFonts w:hint="eastAsia"/>
        </w:rPr>
        <w:t>により</w:t>
      </w:r>
      <w:r>
        <w:rPr>
          <w:rFonts w:hint="eastAsia"/>
        </w:rPr>
        <w:t>、洪水が河川から溢れないようするとともに、堤防そのものを拡幅し堤防が決壊しないように努めています。しかし、洪水により水位が</w:t>
      </w:r>
      <w:r w:rsidR="0069117C">
        <w:rPr>
          <w:rFonts w:hint="eastAsia"/>
        </w:rPr>
        <w:t>危険な水位</w:t>
      </w:r>
      <w:r w:rsidR="0069117C">
        <w:t>（計画</w:t>
      </w:r>
      <w:r>
        <w:rPr>
          <w:rFonts w:hint="eastAsia"/>
        </w:rPr>
        <w:t>高水位</w:t>
      </w:r>
      <w:r w:rsidR="0069117C">
        <w:rPr>
          <w:rFonts w:hint="eastAsia"/>
        </w:rPr>
        <w:t>：</w:t>
      </w:r>
      <w:r>
        <w:rPr>
          <w:rFonts w:hint="eastAsia"/>
        </w:rPr>
        <w:t>H.W.L.）に達しなくても被害</w:t>
      </w:r>
      <w:r w:rsidR="0069117C">
        <w:rPr>
          <w:rFonts w:hint="eastAsia"/>
        </w:rPr>
        <w:t>は</w:t>
      </w:r>
      <w:r>
        <w:rPr>
          <w:rFonts w:hint="eastAsia"/>
        </w:rPr>
        <w:t>発生</w:t>
      </w:r>
      <w:r w:rsidR="00F827E8">
        <w:rPr>
          <w:rFonts w:hint="eastAsia"/>
        </w:rPr>
        <w:t>することがあります</w:t>
      </w:r>
      <w:r>
        <w:rPr>
          <w:rFonts w:hint="eastAsia"/>
        </w:rPr>
        <w:t>。</w:t>
      </w:r>
    </w:p>
    <w:p w:rsidR="00011EE5" w:rsidRDefault="0069117C" w:rsidP="0069117C">
      <w:pPr>
        <w:pStyle w:val="2e"/>
        <w:ind w:left="231" w:firstLine="231"/>
      </w:pPr>
      <w:r>
        <w:rPr>
          <w:rFonts w:hint="eastAsia"/>
        </w:rPr>
        <w:t>堤防は過去に幾度となく嵩上げや拡幅を行</w:t>
      </w:r>
      <w:r w:rsidR="00F827E8">
        <w:rPr>
          <w:rFonts w:hint="eastAsia"/>
        </w:rPr>
        <w:t>ってきましたが</w:t>
      </w:r>
      <w:r>
        <w:rPr>
          <w:rFonts w:hint="eastAsia"/>
        </w:rPr>
        <w:t>、築堤の履歴</w:t>
      </w:r>
      <w:r w:rsidR="00F827E8">
        <w:rPr>
          <w:rFonts w:hint="eastAsia"/>
        </w:rPr>
        <w:t>は複雑で堤防の安全性にはバラツキがあります。このことから、</w:t>
      </w:r>
      <w:r>
        <w:rPr>
          <w:rFonts w:hint="eastAsia"/>
        </w:rPr>
        <w:t>出水で浸透による漏水などの被害が発生</w:t>
      </w:r>
      <w:r w:rsidR="00F827E8">
        <w:rPr>
          <w:rFonts w:hint="eastAsia"/>
        </w:rPr>
        <w:t>したり</w:t>
      </w:r>
      <w:r>
        <w:t>、</w:t>
      </w:r>
      <w:r w:rsidR="00011EE5">
        <w:rPr>
          <w:rFonts w:hint="eastAsia"/>
        </w:rPr>
        <w:t>堤防内に河川水が浸透すること等により堤防が決壊する恐れがあります。</w:t>
      </w:r>
    </w:p>
    <w:p w:rsidR="00011EE5" w:rsidRDefault="00011EE5" w:rsidP="00073A92"/>
    <w:p w:rsidR="00073A92" w:rsidRDefault="0069117C" w:rsidP="00073A92">
      <w:pPr>
        <w:pStyle w:val="2e"/>
        <w:ind w:left="231" w:firstLine="231"/>
      </w:pPr>
      <w:r>
        <w:rPr>
          <w:rFonts w:hint="eastAsia"/>
        </w:rPr>
        <w:t>こ</w:t>
      </w:r>
      <w:r w:rsidR="00073A92">
        <w:rPr>
          <w:rFonts w:hint="eastAsia"/>
        </w:rPr>
        <w:t>のため、浸透に対する堤防の安全性向上を目的に、</w:t>
      </w:r>
      <w:r>
        <w:rPr>
          <w:rFonts w:hint="eastAsia"/>
        </w:rPr>
        <w:t>平成</w:t>
      </w:r>
      <w:r>
        <w:t>16年度から、</w:t>
      </w:r>
      <w:r>
        <w:rPr>
          <w:rFonts w:hint="eastAsia"/>
        </w:rPr>
        <w:t>堤防拡幅による</w:t>
      </w:r>
      <w:r w:rsidR="00073A92">
        <w:rPr>
          <w:rFonts w:hint="eastAsia"/>
        </w:rPr>
        <w:t>堤防強化を実施しています。</w:t>
      </w:r>
    </w:p>
    <w:p w:rsidR="0069117C" w:rsidRDefault="0069117C" w:rsidP="00073A92">
      <w:pPr>
        <w:pStyle w:val="2e"/>
        <w:ind w:left="231" w:firstLine="231"/>
      </w:pPr>
      <w:r>
        <w:rPr>
          <w:rFonts w:hint="eastAsia"/>
        </w:rPr>
        <w:t>これは、堤防の断面積を大きくすることにより、浸透による堤防の決壊を防ぐ対策です。この対策を実施するためには、堤防の街側の土地が新たに必要となるため、</w:t>
      </w:r>
      <w:r w:rsidR="00845620">
        <w:rPr>
          <w:rFonts w:hint="eastAsia"/>
        </w:rPr>
        <w:t>用地買収を行いながら進めています。</w:t>
      </w:r>
    </w:p>
    <w:p w:rsidR="00073A92" w:rsidRDefault="00073A92" w:rsidP="00073A92"/>
    <w:p w:rsidR="00073A92" w:rsidRPr="002E747D" w:rsidRDefault="00F073BF" w:rsidP="00073A92">
      <w:r>
        <w:rPr>
          <w:noProof/>
        </w:rPr>
        <w:drawing>
          <wp:anchor distT="0" distB="0" distL="114300" distR="114300" simplePos="0" relativeHeight="251802590" behindDoc="0" locked="0" layoutInCell="1" allowOverlap="1">
            <wp:simplePos x="0" y="0"/>
            <wp:positionH relativeFrom="column">
              <wp:posOffset>0</wp:posOffset>
            </wp:positionH>
            <wp:positionV relativeFrom="paragraph">
              <wp:posOffset>129379</wp:posOffset>
            </wp:positionV>
            <wp:extent cx="5905500" cy="29184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918460"/>
                    </a:xfrm>
                    <a:prstGeom prst="rect">
                      <a:avLst/>
                    </a:prstGeom>
                    <a:noFill/>
                    <a:ln>
                      <a:noFill/>
                    </a:ln>
                  </pic:spPr>
                </pic:pic>
              </a:graphicData>
            </a:graphic>
          </wp:anchor>
        </w:drawing>
      </w:r>
    </w:p>
    <w:p w:rsidR="00073A92" w:rsidRDefault="00073A92" w:rsidP="00073A92"/>
    <w:p w:rsidR="00073A92" w:rsidRDefault="00073A92" w:rsidP="00073A92"/>
    <w:p w:rsidR="0069117C" w:rsidRDefault="0069117C" w:rsidP="00073A92"/>
    <w:p w:rsidR="0069117C" w:rsidRDefault="0069117C" w:rsidP="00073A92"/>
    <w:p w:rsidR="0069117C" w:rsidRDefault="0069117C" w:rsidP="00073A92"/>
    <w:p w:rsidR="0069117C" w:rsidRDefault="0069117C" w:rsidP="00073A92"/>
    <w:p w:rsidR="00073A92" w:rsidRDefault="00073A92" w:rsidP="00073A92"/>
    <w:p w:rsidR="00073A92" w:rsidRDefault="00073A92" w:rsidP="00073A92"/>
    <w:p w:rsidR="00073A92" w:rsidRDefault="00073A92" w:rsidP="00073A92"/>
    <w:p w:rsidR="00073A92" w:rsidRDefault="00073A92" w:rsidP="00073A92"/>
    <w:p w:rsidR="00073A92" w:rsidRDefault="00073A92" w:rsidP="00073A92"/>
    <w:p w:rsidR="00073A92" w:rsidRDefault="00073A92" w:rsidP="00073A92"/>
    <w:p w:rsidR="00073A92" w:rsidRDefault="00073A92" w:rsidP="00845620"/>
    <w:p w:rsidR="00073A92" w:rsidRDefault="00073A92" w:rsidP="00845620"/>
    <w:p w:rsidR="00845620" w:rsidRDefault="00845620" w:rsidP="00845620"/>
    <w:p w:rsidR="00845620" w:rsidRDefault="00845620" w:rsidP="00845620"/>
    <w:p w:rsidR="00011EE5" w:rsidRDefault="00073A92" w:rsidP="00011EE5">
      <w:pPr>
        <w:spacing w:line="220" w:lineRule="exact"/>
        <w:ind w:leftChars="675" w:left="1561"/>
        <w:jc w:val="left"/>
        <w:rPr>
          <w:sz w:val="18"/>
          <w:szCs w:val="18"/>
        </w:rPr>
      </w:pPr>
      <w:r>
        <w:rPr>
          <w:rFonts w:hint="eastAsia"/>
          <w:sz w:val="18"/>
          <w:szCs w:val="18"/>
        </w:rPr>
        <w:t>参照</w:t>
      </w:r>
      <w:r w:rsidRPr="00B274DC">
        <w:rPr>
          <w:rFonts w:hint="eastAsia"/>
          <w:sz w:val="18"/>
          <w:szCs w:val="18"/>
        </w:rPr>
        <w:t>：</w:t>
      </w:r>
      <w:r w:rsidR="00011EE5" w:rsidRPr="00AD278E">
        <w:rPr>
          <w:rFonts w:hint="eastAsia"/>
          <w:color w:val="000000" w:themeColor="text1"/>
          <w:sz w:val="18"/>
          <w:szCs w:val="18"/>
        </w:rPr>
        <w:t>江戸川・中川・綾瀬川～watch the river～（江戸川河川事務所）</w:t>
      </w:r>
    </w:p>
    <w:p w:rsidR="00073A92" w:rsidRDefault="00011EE5" w:rsidP="00011EE5">
      <w:pPr>
        <w:spacing w:line="220" w:lineRule="exact"/>
        <w:ind w:leftChars="675" w:left="1561" w:firstLineChars="200" w:firstLine="382"/>
        <w:jc w:val="left"/>
        <w:rPr>
          <w:sz w:val="18"/>
          <w:szCs w:val="18"/>
        </w:rPr>
      </w:pPr>
      <w:r>
        <w:rPr>
          <w:rFonts w:hint="eastAsia"/>
          <w:sz w:val="18"/>
          <w:szCs w:val="18"/>
        </w:rPr>
        <w:t>：</w:t>
      </w:r>
      <w:r w:rsidR="00073A92">
        <w:rPr>
          <w:rFonts w:hint="eastAsia"/>
          <w:sz w:val="18"/>
          <w:szCs w:val="18"/>
        </w:rPr>
        <w:t>平成29年度事業概要</w:t>
      </w:r>
      <w:r w:rsidR="00073A92" w:rsidRPr="00B274DC">
        <w:rPr>
          <w:rFonts w:hint="eastAsia"/>
          <w:sz w:val="18"/>
          <w:szCs w:val="18"/>
        </w:rPr>
        <w:t>（江戸川河川事務所）</w:t>
      </w:r>
    </w:p>
    <w:p w:rsidR="00073A92" w:rsidRDefault="00011EE5" w:rsidP="00011EE5">
      <w:pPr>
        <w:wordWrap w:val="0"/>
        <w:spacing w:line="220" w:lineRule="exact"/>
        <w:ind w:leftChars="675" w:left="1561" w:firstLineChars="200" w:firstLine="382"/>
        <w:jc w:val="left"/>
      </w:pPr>
      <w:r>
        <w:rPr>
          <w:rFonts w:hint="eastAsia"/>
          <w:sz w:val="18"/>
          <w:szCs w:val="18"/>
        </w:rPr>
        <w:t>：</w:t>
      </w:r>
      <w:r w:rsidR="00073A92">
        <w:rPr>
          <w:rFonts w:hint="eastAsia"/>
          <w:sz w:val="18"/>
          <w:szCs w:val="18"/>
        </w:rPr>
        <w:t>江戸川河川事務所HP：</w:t>
      </w:r>
      <w:r w:rsidR="00073A92" w:rsidRPr="00A475E2">
        <w:rPr>
          <w:sz w:val="18"/>
          <w:szCs w:val="18"/>
        </w:rPr>
        <w:t>http://www.ktr.mlit.go.jp/edogawa/edogawa00048.html</w:t>
      </w:r>
    </w:p>
    <w:p w:rsidR="00073A92" w:rsidRDefault="00073A92" w:rsidP="00073A92">
      <w:pPr>
        <w:spacing w:line="240" w:lineRule="exact"/>
      </w:pPr>
    </w:p>
    <w:p w:rsidR="002A3047" w:rsidRPr="00073A92" w:rsidRDefault="002A3047" w:rsidP="00643F0F"/>
    <w:p w:rsidR="00F64C67" w:rsidRDefault="00F64C67" w:rsidP="005122F5">
      <w:pPr>
        <w:sectPr w:rsidR="00F64C67" w:rsidSect="00201D9C">
          <w:pgSz w:w="11906" w:h="16838" w:code="9"/>
          <w:pgMar w:top="1418" w:right="1418" w:bottom="1134" w:left="1418" w:header="851" w:footer="567" w:gutter="0"/>
          <w:cols w:space="425"/>
          <w:docGrid w:type="linesAndChars" w:linePitch="348" w:charSpace="2297"/>
        </w:sectPr>
      </w:pPr>
    </w:p>
    <w:p w:rsidR="00624C41" w:rsidRPr="004B7880" w:rsidRDefault="00624C41" w:rsidP="008C1AC3">
      <w:pPr>
        <w:pStyle w:val="21"/>
        <w:spacing w:after="174"/>
      </w:pPr>
      <w:bookmarkStart w:id="3" w:name="_Toc510515519"/>
      <w:r w:rsidRPr="004B7880">
        <w:rPr>
          <w:rFonts w:hint="eastAsia"/>
        </w:rPr>
        <w:lastRenderedPageBreak/>
        <w:t>治水対策の効果</w:t>
      </w:r>
      <w:r w:rsidR="004B7880">
        <w:rPr>
          <w:rFonts w:hint="eastAsia"/>
        </w:rPr>
        <w:t>（施設効果）</w:t>
      </w:r>
      <w:bookmarkEnd w:id="3"/>
    </w:p>
    <w:tbl>
      <w:tblPr>
        <w:tblStyle w:val="ac"/>
        <w:tblW w:w="0" w:type="auto"/>
        <w:tblInd w:w="279" w:type="dxa"/>
        <w:tblLook w:val="04A0" w:firstRow="1" w:lastRow="0" w:firstColumn="1" w:lastColumn="0" w:noHBand="0" w:noVBand="1"/>
      </w:tblPr>
      <w:tblGrid>
        <w:gridCol w:w="8781"/>
      </w:tblGrid>
      <w:tr w:rsidR="00663BE1" w:rsidRPr="00425108" w:rsidTr="006D2191">
        <w:trPr>
          <w:trHeight w:val="70"/>
        </w:trPr>
        <w:tc>
          <w:tcPr>
            <w:tcW w:w="8781" w:type="dxa"/>
          </w:tcPr>
          <w:p w:rsidR="00DD1DEF" w:rsidRPr="00F9120B" w:rsidRDefault="00663BE1" w:rsidP="00D24257">
            <w:pPr>
              <w:pStyle w:val="affc"/>
              <w:ind w:left="231" w:hanging="231"/>
            </w:pPr>
            <w:r>
              <w:rPr>
                <w:rFonts w:hint="eastAsia"/>
              </w:rPr>
              <w:t>・</w:t>
            </w:r>
            <w:r w:rsidR="00D24257" w:rsidRPr="00D24257">
              <w:rPr>
                <w:rFonts w:hint="eastAsia"/>
              </w:rPr>
              <w:t>降雨や河川水位を確認し、状況に応じて</w:t>
            </w:r>
            <w:r w:rsidR="00266839">
              <w:rPr>
                <w:rFonts w:hint="eastAsia"/>
              </w:rPr>
              <w:t>行徳可動堰を開放し、</w:t>
            </w:r>
            <w:r w:rsidR="00D24257">
              <w:rPr>
                <w:rFonts w:hint="eastAsia"/>
              </w:rPr>
              <w:t>江戸川</w:t>
            </w:r>
            <w:r w:rsidR="00D24257">
              <w:t>の水</w:t>
            </w:r>
            <w:r w:rsidR="00D24257">
              <w:rPr>
                <w:rFonts w:hint="eastAsia"/>
              </w:rPr>
              <w:t>を</w:t>
            </w:r>
            <w:r w:rsidR="00D24257">
              <w:t>江戸川放水路</w:t>
            </w:r>
            <w:r w:rsidR="00D24257">
              <w:rPr>
                <w:rFonts w:hint="eastAsia"/>
              </w:rPr>
              <w:t>にも</w:t>
            </w:r>
            <w:r w:rsidR="00D24257">
              <w:t>流し、</w:t>
            </w:r>
            <w:r w:rsidR="00D24257">
              <w:rPr>
                <w:rFonts w:hint="eastAsia"/>
              </w:rPr>
              <w:t>行徳</w:t>
            </w:r>
            <w:r w:rsidR="00F827E8">
              <w:t>可動堰上流の水位</w:t>
            </w:r>
            <w:r w:rsidR="00F827E8">
              <w:rPr>
                <w:rFonts w:hint="eastAsia"/>
              </w:rPr>
              <w:t>を</w:t>
            </w:r>
            <w:r w:rsidR="00D24257">
              <w:t>低下</w:t>
            </w:r>
            <w:r w:rsidR="00D24257">
              <w:rPr>
                <w:rFonts w:hint="eastAsia"/>
              </w:rPr>
              <w:t>させています。</w:t>
            </w:r>
          </w:p>
        </w:tc>
      </w:tr>
    </w:tbl>
    <w:p w:rsidR="00663BE1" w:rsidRDefault="00663BE1" w:rsidP="00663BE1"/>
    <w:p w:rsidR="00624C41" w:rsidRDefault="00266839" w:rsidP="00663BE1">
      <w:pPr>
        <w:pStyle w:val="41"/>
      </w:pPr>
      <w:r>
        <w:rPr>
          <w:rFonts w:hint="eastAsia"/>
        </w:rPr>
        <w:t>行徳可動堰の効果</w:t>
      </w:r>
    </w:p>
    <w:p w:rsidR="00624C41" w:rsidRDefault="00266839" w:rsidP="008C1AC3">
      <w:r w:rsidRPr="00266839">
        <w:rPr>
          <w:rFonts w:hint="eastAsia"/>
          <w:bdr w:val="single" w:sz="4" w:space="0" w:color="auto"/>
        </w:rPr>
        <w:t>平成27年9月台風17・18号</w:t>
      </w:r>
    </w:p>
    <w:p w:rsidR="00624C41" w:rsidRDefault="00F073BF" w:rsidP="008C1AC3">
      <w:r>
        <w:rPr>
          <w:noProof/>
        </w:rPr>
        <w:drawing>
          <wp:anchor distT="0" distB="0" distL="114300" distR="114300" simplePos="0" relativeHeight="252314624" behindDoc="0" locked="0" layoutInCell="1" allowOverlap="1">
            <wp:simplePos x="0" y="0"/>
            <wp:positionH relativeFrom="column">
              <wp:posOffset>322</wp:posOffset>
            </wp:positionH>
            <wp:positionV relativeFrom="paragraph">
              <wp:posOffset>60770</wp:posOffset>
            </wp:positionV>
            <wp:extent cx="5608320" cy="119634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320" cy="1196340"/>
                    </a:xfrm>
                    <a:prstGeom prst="rect">
                      <a:avLst/>
                    </a:prstGeom>
                    <a:noFill/>
                    <a:ln>
                      <a:noFill/>
                    </a:ln>
                  </pic:spPr>
                </pic:pic>
              </a:graphicData>
            </a:graphic>
          </wp:anchor>
        </w:drawing>
      </w:r>
    </w:p>
    <w:p w:rsidR="00624C41" w:rsidRDefault="00624C41" w:rsidP="008C1AC3"/>
    <w:p w:rsidR="00624C41" w:rsidRDefault="00624C41" w:rsidP="008C1AC3"/>
    <w:p w:rsidR="00624C41" w:rsidRDefault="00624C41" w:rsidP="008C1AC3"/>
    <w:p w:rsidR="00624C41" w:rsidRDefault="00624C41" w:rsidP="008C1AC3"/>
    <w:p w:rsidR="00624C41" w:rsidRDefault="00AE7DD0" w:rsidP="008C1AC3">
      <w:r>
        <w:rPr>
          <w:noProof/>
        </w:rPr>
        <w:drawing>
          <wp:anchor distT="0" distB="0" distL="114300" distR="114300" simplePos="0" relativeHeight="251773890" behindDoc="0" locked="0" layoutInCell="1" allowOverlap="1">
            <wp:simplePos x="0" y="0"/>
            <wp:positionH relativeFrom="column">
              <wp:posOffset>1008854</wp:posOffset>
            </wp:positionH>
            <wp:positionV relativeFrom="paragraph">
              <wp:posOffset>184150</wp:posOffset>
            </wp:positionV>
            <wp:extent cx="3733800" cy="24460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3800" cy="2446020"/>
                    </a:xfrm>
                    <a:prstGeom prst="rect">
                      <a:avLst/>
                    </a:prstGeom>
                    <a:noFill/>
                    <a:ln>
                      <a:noFill/>
                    </a:ln>
                  </pic:spPr>
                </pic:pic>
              </a:graphicData>
            </a:graphic>
          </wp:anchor>
        </w:drawing>
      </w:r>
    </w:p>
    <w:p w:rsidR="00624C41" w:rsidRDefault="00624C41" w:rsidP="008C1AC3"/>
    <w:p w:rsidR="00624C41" w:rsidRDefault="00624C41" w:rsidP="008C1AC3"/>
    <w:p w:rsidR="00624C41" w:rsidRDefault="00624C41" w:rsidP="008C1AC3"/>
    <w:p w:rsidR="00624C41" w:rsidRDefault="00624C41" w:rsidP="008C1AC3"/>
    <w:p w:rsidR="00266839" w:rsidRDefault="00266839" w:rsidP="008C1AC3"/>
    <w:p w:rsidR="00266839" w:rsidRDefault="00266839" w:rsidP="008C1AC3"/>
    <w:p w:rsidR="00266839" w:rsidRDefault="00266839" w:rsidP="008C1AC3"/>
    <w:p w:rsidR="00266839" w:rsidRDefault="00266839" w:rsidP="008C1AC3"/>
    <w:p w:rsidR="00266839" w:rsidRDefault="00266839" w:rsidP="008C1AC3"/>
    <w:p w:rsidR="00266839" w:rsidRDefault="00266839" w:rsidP="008C1AC3"/>
    <w:p w:rsidR="00266839" w:rsidRDefault="00266839" w:rsidP="008C1AC3"/>
    <w:p w:rsidR="00266839" w:rsidRDefault="00266839" w:rsidP="008C1AC3">
      <w:r w:rsidRPr="00266839">
        <w:rPr>
          <w:rFonts w:hint="eastAsia"/>
          <w:bdr w:val="single" w:sz="4" w:space="0" w:color="auto"/>
        </w:rPr>
        <w:t>平成</w:t>
      </w:r>
      <w:r>
        <w:rPr>
          <w:bdr w:val="single" w:sz="4" w:space="0" w:color="auto"/>
        </w:rPr>
        <w:t>29</w:t>
      </w:r>
      <w:r w:rsidRPr="00266839">
        <w:rPr>
          <w:rFonts w:hint="eastAsia"/>
          <w:bdr w:val="single" w:sz="4" w:space="0" w:color="auto"/>
        </w:rPr>
        <w:t>年</w:t>
      </w:r>
      <w:r>
        <w:rPr>
          <w:bdr w:val="single" w:sz="4" w:space="0" w:color="auto"/>
        </w:rPr>
        <w:t>10</w:t>
      </w:r>
      <w:r w:rsidRPr="00266839">
        <w:rPr>
          <w:rFonts w:hint="eastAsia"/>
          <w:bdr w:val="single" w:sz="4" w:space="0" w:color="auto"/>
        </w:rPr>
        <w:t>月台風</w:t>
      </w:r>
      <w:r>
        <w:rPr>
          <w:bdr w:val="single" w:sz="4" w:space="0" w:color="auto"/>
        </w:rPr>
        <w:t>21</w:t>
      </w:r>
      <w:r w:rsidRPr="00266839">
        <w:rPr>
          <w:rFonts w:hint="eastAsia"/>
          <w:bdr w:val="single" w:sz="4" w:space="0" w:color="auto"/>
        </w:rPr>
        <w:t>号</w:t>
      </w:r>
    </w:p>
    <w:p w:rsidR="00266839" w:rsidRDefault="00F073BF" w:rsidP="008C1AC3">
      <w:r w:rsidRPr="00266839">
        <w:rPr>
          <w:noProof/>
        </w:rPr>
        <w:drawing>
          <wp:anchor distT="0" distB="0" distL="114300" distR="114300" simplePos="0" relativeHeight="252166144" behindDoc="0" locked="0" layoutInCell="1" allowOverlap="1">
            <wp:simplePos x="0" y="0"/>
            <wp:positionH relativeFrom="margin">
              <wp:posOffset>-176369</wp:posOffset>
            </wp:positionH>
            <wp:positionV relativeFrom="paragraph">
              <wp:posOffset>81280</wp:posOffset>
            </wp:positionV>
            <wp:extent cx="6084570" cy="10922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457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565" behindDoc="0" locked="0" layoutInCell="1" allowOverlap="1">
            <wp:simplePos x="0" y="0"/>
            <wp:positionH relativeFrom="margin">
              <wp:posOffset>-160655</wp:posOffset>
            </wp:positionH>
            <wp:positionV relativeFrom="paragraph">
              <wp:posOffset>83346</wp:posOffset>
            </wp:positionV>
            <wp:extent cx="6080760" cy="1097280"/>
            <wp:effectExtent l="0" t="0" r="0" b="762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0760" cy="1097280"/>
                    </a:xfrm>
                    <a:prstGeom prst="rect">
                      <a:avLst/>
                    </a:prstGeom>
                    <a:noFill/>
                    <a:ln>
                      <a:noFill/>
                    </a:ln>
                  </pic:spPr>
                </pic:pic>
              </a:graphicData>
            </a:graphic>
          </wp:anchor>
        </w:drawing>
      </w:r>
    </w:p>
    <w:p w:rsidR="00266839" w:rsidRDefault="00266839" w:rsidP="008C1AC3"/>
    <w:p w:rsidR="00266839" w:rsidRDefault="00266839" w:rsidP="008C1AC3"/>
    <w:p w:rsidR="00266839" w:rsidRDefault="00266839" w:rsidP="008C1AC3"/>
    <w:p w:rsidR="00266839" w:rsidRDefault="00266839" w:rsidP="008C1AC3"/>
    <w:p w:rsidR="00266839" w:rsidRDefault="00AE7DD0" w:rsidP="008C1AC3">
      <w:r>
        <w:rPr>
          <w:noProof/>
        </w:rPr>
        <w:drawing>
          <wp:anchor distT="0" distB="0" distL="114300" distR="114300" simplePos="0" relativeHeight="251770815" behindDoc="0" locked="0" layoutInCell="1" allowOverlap="1">
            <wp:simplePos x="0" y="0"/>
            <wp:positionH relativeFrom="column">
              <wp:posOffset>1207770</wp:posOffset>
            </wp:positionH>
            <wp:positionV relativeFrom="paragraph">
              <wp:posOffset>130971</wp:posOffset>
            </wp:positionV>
            <wp:extent cx="3337560" cy="234696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7560" cy="2346960"/>
                    </a:xfrm>
                    <a:prstGeom prst="rect">
                      <a:avLst/>
                    </a:prstGeom>
                    <a:noFill/>
                    <a:ln>
                      <a:noFill/>
                    </a:ln>
                  </pic:spPr>
                </pic:pic>
              </a:graphicData>
            </a:graphic>
          </wp:anchor>
        </w:drawing>
      </w:r>
    </w:p>
    <w:p w:rsidR="00266839" w:rsidRDefault="00266839" w:rsidP="008C1AC3"/>
    <w:p w:rsidR="00266839" w:rsidRDefault="00266839" w:rsidP="008C1AC3"/>
    <w:p w:rsidR="00266839" w:rsidRDefault="00266839" w:rsidP="008C1AC3"/>
    <w:p w:rsidR="00266839" w:rsidRDefault="00266839" w:rsidP="008C1AC3"/>
    <w:p w:rsidR="00266839" w:rsidRDefault="00266839" w:rsidP="008C1AC3"/>
    <w:p w:rsidR="00266839" w:rsidRDefault="00266839" w:rsidP="008C1AC3"/>
    <w:p w:rsidR="00624C41" w:rsidRDefault="00624C41" w:rsidP="008C1AC3"/>
    <w:p w:rsidR="00624C41" w:rsidRDefault="00624C41" w:rsidP="00624C41">
      <w:pPr>
        <w:ind w:left="231" w:firstLine="231"/>
        <w:sectPr w:rsidR="00624C41" w:rsidSect="008C1AC3">
          <w:pgSz w:w="11906" w:h="16838" w:code="9"/>
          <w:pgMar w:top="1418" w:right="1418" w:bottom="1134" w:left="1418" w:header="851" w:footer="567" w:gutter="0"/>
          <w:cols w:space="425"/>
          <w:docGrid w:type="linesAndChars" w:linePitch="348" w:charSpace="2297"/>
        </w:sectPr>
      </w:pPr>
    </w:p>
    <w:p w:rsidR="00624C41" w:rsidRDefault="00663BE1" w:rsidP="00663BE1">
      <w:r>
        <w:rPr>
          <w:rFonts w:hint="eastAsia"/>
        </w:rPr>
        <w:lastRenderedPageBreak/>
        <w:t>【解説】</w:t>
      </w:r>
    </w:p>
    <w:p w:rsidR="005357CF" w:rsidRDefault="0027656C" w:rsidP="00CE1A5A">
      <w:pPr>
        <w:pStyle w:val="2e"/>
        <w:ind w:left="231" w:firstLine="231"/>
      </w:pPr>
      <w:r>
        <w:rPr>
          <w:rFonts w:hint="eastAsia"/>
        </w:rPr>
        <w:t>洪水時には、普段、塩分</w:t>
      </w:r>
      <w:r w:rsidR="00D24257">
        <w:rPr>
          <w:rFonts w:hint="eastAsia"/>
        </w:rPr>
        <w:t>遡上を防ぐために完全に下げているゲートを引き上げ、洪水を</w:t>
      </w:r>
      <w:r w:rsidR="00272862">
        <w:rPr>
          <w:rFonts w:hint="eastAsia"/>
        </w:rPr>
        <w:t>江戸川放水路</w:t>
      </w:r>
      <w:r w:rsidR="00272862">
        <w:t>に流しま</w:t>
      </w:r>
      <w:r w:rsidR="00272862">
        <w:rPr>
          <w:rFonts w:hint="eastAsia"/>
        </w:rPr>
        <w:t>す</w:t>
      </w:r>
      <w:r w:rsidR="00272862">
        <w:t>。</w:t>
      </w:r>
    </w:p>
    <w:p w:rsidR="00272862" w:rsidRDefault="00272862" w:rsidP="00CE1A5A">
      <w:pPr>
        <w:pStyle w:val="2e"/>
        <w:ind w:left="231" w:firstLine="231"/>
      </w:pPr>
      <w:r>
        <w:rPr>
          <w:rFonts w:hint="eastAsia"/>
        </w:rPr>
        <w:t>最近</w:t>
      </w:r>
      <w:r>
        <w:t>では、</w:t>
      </w:r>
      <w:r w:rsidR="00A025A8">
        <w:t>平成27年9月の台風17</w:t>
      </w:r>
      <w:r w:rsidR="00A025A8">
        <w:rPr>
          <w:rFonts w:hint="eastAsia"/>
        </w:rPr>
        <w:t>・</w:t>
      </w:r>
      <w:r w:rsidR="00A025A8">
        <w:t>18</w:t>
      </w:r>
      <w:r w:rsidR="00A025A8">
        <w:rPr>
          <w:rFonts w:hint="eastAsia"/>
        </w:rPr>
        <w:t>号と</w:t>
      </w:r>
      <w:r>
        <w:rPr>
          <w:rFonts w:hint="eastAsia"/>
        </w:rPr>
        <w:t>平成</w:t>
      </w:r>
      <w:r>
        <w:t>29年10月の</w:t>
      </w:r>
      <w:r>
        <w:rPr>
          <w:rFonts w:hint="eastAsia"/>
        </w:rPr>
        <w:t>台風</w:t>
      </w:r>
      <w:r>
        <w:t>21号の時に開放しました。</w:t>
      </w:r>
      <w:r>
        <w:rPr>
          <w:rFonts w:hint="eastAsia"/>
        </w:rPr>
        <w:t>その</w:t>
      </w:r>
      <w:r>
        <w:t>前は</w:t>
      </w:r>
      <w:r>
        <w:rPr>
          <w:rFonts w:hint="eastAsia"/>
        </w:rPr>
        <w:t>平成23年9月の台風15</w:t>
      </w:r>
      <w:r w:rsidR="0027656C">
        <w:rPr>
          <w:rFonts w:hint="eastAsia"/>
        </w:rPr>
        <w:t>号の出水</w:t>
      </w:r>
      <w:r>
        <w:rPr>
          <w:rFonts w:hint="eastAsia"/>
        </w:rPr>
        <w:t>時です。</w:t>
      </w:r>
    </w:p>
    <w:p w:rsidR="00272862" w:rsidRDefault="00272862" w:rsidP="00CE1A5A">
      <w:pPr>
        <w:pStyle w:val="2e"/>
        <w:ind w:left="231" w:firstLine="231"/>
      </w:pPr>
      <w:r>
        <w:rPr>
          <w:rFonts w:hint="eastAsia"/>
        </w:rPr>
        <w:t>行徳可動堰を開放することにより、江戸川と旧江戸川の水位が下がり、堤防の安全が確保されます。</w:t>
      </w:r>
    </w:p>
    <w:p w:rsidR="00272862" w:rsidRDefault="00272862" w:rsidP="00CE1A5A">
      <w:pPr>
        <w:pStyle w:val="2e"/>
        <w:ind w:left="231" w:firstLine="231"/>
      </w:pPr>
    </w:p>
    <w:p w:rsidR="00272862" w:rsidRDefault="00AE7DD0" w:rsidP="00272862">
      <w:r>
        <w:rPr>
          <w:noProof/>
        </w:rPr>
        <w:drawing>
          <wp:anchor distT="0" distB="0" distL="114300" distR="114300" simplePos="0" relativeHeight="251768765" behindDoc="0" locked="0" layoutInCell="1" allowOverlap="1">
            <wp:simplePos x="0" y="0"/>
            <wp:positionH relativeFrom="column">
              <wp:posOffset>2926241</wp:posOffset>
            </wp:positionH>
            <wp:positionV relativeFrom="paragraph">
              <wp:posOffset>203835</wp:posOffset>
            </wp:positionV>
            <wp:extent cx="2827020" cy="288036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7020" cy="2880360"/>
                    </a:xfrm>
                    <a:prstGeom prst="rect">
                      <a:avLst/>
                    </a:prstGeom>
                    <a:noFill/>
                    <a:ln>
                      <a:noFill/>
                    </a:ln>
                  </pic:spPr>
                </pic:pic>
              </a:graphicData>
            </a:graphic>
          </wp:anchor>
        </w:drawing>
      </w:r>
      <w:r>
        <w:rPr>
          <w:noProof/>
        </w:rPr>
        <w:drawing>
          <wp:anchor distT="0" distB="0" distL="114300" distR="114300" simplePos="0" relativeHeight="251769790" behindDoc="0" locked="0" layoutInCell="1" allowOverlap="1">
            <wp:simplePos x="0" y="0"/>
            <wp:positionH relativeFrom="column">
              <wp:posOffset>0</wp:posOffset>
            </wp:positionH>
            <wp:positionV relativeFrom="paragraph">
              <wp:posOffset>204309</wp:posOffset>
            </wp:positionV>
            <wp:extent cx="2827020" cy="288036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7020" cy="2880360"/>
                    </a:xfrm>
                    <a:prstGeom prst="rect">
                      <a:avLst/>
                    </a:prstGeom>
                    <a:noFill/>
                    <a:ln>
                      <a:noFill/>
                    </a:ln>
                  </pic:spPr>
                </pic:pic>
              </a:graphicData>
            </a:graphic>
          </wp:anchor>
        </w:drawing>
      </w:r>
    </w:p>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Default="00272862" w:rsidP="00272862"/>
    <w:p w:rsidR="00272862" w:rsidRPr="00272862" w:rsidRDefault="0067782E" w:rsidP="00A025A8">
      <w:pPr>
        <w:spacing w:line="240" w:lineRule="exact"/>
        <w:ind w:leftChars="920" w:left="2127"/>
        <w:rPr>
          <w:sz w:val="18"/>
        </w:rPr>
      </w:pPr>
      <w:r w:rsidRPr="0067782E">
        <w:rPr>
          <w:rFonts w:hint="eastAsia"/>
          <w:sz w:val="18"/>
        </w:rPr>
        <w:t>参照：</w:t>
      </w:r>
      <w:r w:rsidR="00272862" w:rsidRPr="00272862">
        <w:rPr>
          <w:rFonts w:hint="eastAsia"/>
          <w:sz w:val="18"/>
        </w:rPr>
        <w:t>H27.9台風</w:t>
      </w:r>
      <w:r w:rsidR="00272862">
        <w:rPr>
          <w:rFonts w:hint="eastAsia"/>
          <w:sz w:val="18"/>
        </w:rPr>
        <w:t>1</w:t>
      </w:r>
      <w:r w:rsidR="00272862">
        <w:rPr>
          <w:sz w:val="18"/>
        </w:rPr>
        <w:t>7</w:t>
      </w:r>
      <w:r w:rsidR="00272862" w:rsidRPr="00272862">
        <w:rPr>
          <w:rFonts w:hint="eastAsia"/>
          <w:sz w:val="18"/>
        </w:rPr>
        <w:t>・</w:t>
      </w:r>
      <w:r w:rsidR="00272862">
        <w:rPr>
          <w:rFonts w:hint="eastAsia"/>
          <w:sz w:val="18"/>
        </w:rPr>
        <w:t>18</w:t>
      </w:r>
      <w:r w:rsidR="00272862" w:rsidRPr="00272862">
        <w:rPr>
          <w:rFonts w:hint="eastAsia"/>
          <w:sz w:val="18"/>
        </w:rPr>
        <w:t xml:space="preserve">号　</w:t>
      </w:r>
      <w:r w:rsidR="00A025A8">
        <w:rPr>
          <w:rFonts w:hint="eastAsia"/>
          <w:sz w:val="18"/>
        </w:rPr>
        <w:t>江戸川</w:t>
      </w:r>
      <w:r w:rsidR="00272862" w:rsidRPr="00272862">
        <w:rPr>
          <w:rFonts w:hint="eastAsia"/>
          <w:sz w:val="18"/>
        </w:rPr>
        <w:t>出水速報（第</w:t>
      </w:r>
      <w:r w:rsidR="00272862">
        <w:rPr>
          <w:rFonts w:hint="eastAsia"/>
          <w:sz w:val="18"/>
        </w:rPr>
        <w:t>2</w:t>
      </w:r>
      <w:r w:rsidR="00272862" w:rsidRPr="00272862">
        <w:rPr>
          <w:rFonts w:hint="eastAsia"/>
          <w:sz w:val="18"/>
        </w:rPr>
        <w:t>報）</w:t>
      </w:r>
      <w:r w:rsidR="00272862">
        <w:rPr>
          <w:rFonts w:hint="eastAsia"/>
          <w:sz w:val="18"/>
        </w:rPr>
        <w:t xml:space="preserve">　（江戸川河川事務所）</w:t>
      </w:r>
    </w:p>
    <w:p w:rsidR="00560198" w:rsidRDefault="00A025A8" w:rsidP="00A025A8">
      <w:pPr>
        <w:ind w:leftChars="850" w:left="1965" w:firstLineChars="300" w:firstLine="574"/>
      </w:pPr>
      <w:r>
        <w:rPr>
          <w:rFonts w:hint="eastAsia"/>
          <w:sz w:val="18"/>
        </w:rPr>
        <w:t>：</w:t>
      </w:r>
      <w:r w:rsidR="00272862" w:rsidRPr="00272862">
        <w:rPr>
          <w:rFonts w:hint="eastAsia"/>
          <w:sz w:val="18"/>
        </w:rPr>
        <w:t>H29.10台風</w:t>
      </w:r>
      <w:r w:rsidR="00272862">
        <w:rPr>
          <w:rFonts w:hint="eastAsia"/>
          <w:sz w:val="18"/>
        </w:rPr>
        <w:t>2</w:t>
      </w:r>
      <w:r w:rsidR="00272862">
        <w:rPr>
          <w:sz w:val="18"/>
        </w:rPr>
        <w:t>1</w:t>
      </w:r>
      <w:r w:rsidR="00272862" w:rsidRPr="00272862">
        <w:rPr>
          <w:rFonts w:hint="eastAsia"/>
          <w:sz w:val="18"/>
        </w:rPr>
        <w:t xml:space="preserve">号　</w:t>
      </w:r>
      <w:r>
        <w:rPr>
          <w:rFonts w:hint="eastAsia"/>
          <w:sz w:val="18"/>
        </w:rPr>
        <w:t>江戸川</w:t>
      </w:r>
      <w:r w:rsidR="00272862" w:rsidRPr="00272862">
        <w:rPr>
          <w:rFonts w:hint="eastAsia"/>
          <w:sz w:val="18"/>
        </w:rPr>
        <w:t>出水速報（第</w:t>
      </w:r>
      <w:r w:rsidR="00272862">
        <w:rPr>
          <w:rFonts w:hint="eastAsia"/>
          <w:sz w:val="18"/>
        </w:rPr>
        <w:t>3</w:t>
      </w:r>
      <w:r w:rsidR="00272862" w:rsidRPr="00272862">
        <w:rPr>
          <w:rFonts w:hint="eastAsia"/>
          <w:sz w:val="18"/>
        </w:rPr>
        <w:t>報）</w:t>
      </w:r>
      <w:r w:rsidR="00272862">
        <w:rPr>
          <w:rFonts w:hint="eastAsia"/>
          <w:sz w:val="18"/>
        </w:rPr>
        <w:t xml:space="preserve">　（江戸川河川事務所）</w:t>
      </w:r>
    </w:p>
    <w:p w:rsidR="00560198" w:rsidRDefault="00560198" w:rsidP="0067782E"/>
    <w:p w:rsidR="00AB7C64" w:rsidRPr="00AB7C64" w:rsidRDefault="00AB7C64" w:rsidP="00663BE1"/>
    <w:p w:rsidR="00E920EA" w:rsidRDefault="00E920EA" w:rsidP="00663BE1">
      <w:pPr>
        <w:sectPr w:rsidR="00E920EA" w:rsidSect="008C1AC3">
          <w:pgSz w:w="11906" w:h="16838" w:code="9"/>
          <w:pgMar w:top="1418" w:right="1418" w:bottom="1134" w:left="1418" w:header="851" w:footer="567" w:gutter="0"/>
          <w:cols w:space="425"/>
          <w:docGrid w:type="linesAndChars" w:linePitch="348" w:charSpace="2297"/>
        </w:sectPr>
      </w:pPr>
    </w:p>
    <w:p w:rsidR="00830AB9" w:rsidRDefault="00E030FB" w:rsidP="008C1AC3">
      <w:pPr>
        <w:pStyle w:val="21"/>
        <w:spacing w:after="174"/>
      </w:pPr>
      <w:bookmarkStart w:id="4" w:name="_Toc510515520"/>
      <w:r>
        <w:rPr>
          <w:rFonts w:hint="eastAsia"/>
        </w:rPr>
        <w:lastRenderedPageBreak/>
        <w:t>減災対策</w:t>
      </w:r>
      <w:bookmarkEnd w:id="4"/>
    </w:p>
    <w:tbl>
      <w:tblPr>
        <w:tblStyle w:val="ac"/>
        <w:tblW w:w="0" w:type="auto"/>
        <w:tblInd w:w="279" w:type="dxa"/>
        <w:tblLook w:val="04A0" w:firstRow="1" w:lastRow="0" w:firstColumn="1" w:lastColumn="0" w:noHBand="0" w:noVBand="1"/>
      </w:tblPr>
      <w:tblGrid>
        <w:gridCol w:w="8781"/>
      </w:tblGrid>
      <w:tr w:rsidR="00DD1DEF" w:rsidRPr="00425108" w:rsidTr="006D2191">
        <w:trPr>
          <w:trHeight w:val="70"/>
        </w:trPr>
        <w:tc>
          <w:tcPr>
            <w:tcW w:w="8781" w:type="dxa"/>
          </w:tcPr>
          <w:p w:rsidR="00DD1DEF" w:rsidRPr="00F9120B" w:rsidRDefault="00DD1DEF" w:rsidP="0027656C">
            <w:pPr>
              <w:pStyle w:val="affc"/>
              <w:ind w:left="231" w:hanging="231"/>
            </w:pPr>
            <w:r>
              <w:rPr>
                <w:rFonts w:hint="eastAsia"/>
              </w:rPr>
              <w:t>・</w:t>
            </w:r>
            <w:r w:rsidR="001858E4">
              <w:rPr>
                <w:rFonts w:hint="eastAsia"/>
              </w:rPr>
              <w:t>進行性の災害で</w:t>
            </w:r>
            <w:r w:rsidR="00957F15">
              <w:rPr>
                <w:rFonts w:hint="eastAsia"/>
              </w:rPr>
              <w:t>ある水害対応においては、タイムラインの作成とホットラインの実施により</w:t>
            </w:r>
            <w:r w:rsidR="00957F15">
              <w:t>、</w:t>
            </w:r>
            <w:r w:rsidR="00957F15">
              <w:rPr>
                <w:rFonts w:hint="eastAsia"/>
              </w:rPr>
              <w:t>発災時</w:t>
            </w:r>
            <w:r w:rsidR="00957F15">
              <w:t>に</w:t>
            </w:r>
            <w:r w:rsidR="0027656C">
              <w:rPr>
                <w:rFonts w:hint="eastAsia"/>
              </w:rPr>
              <w:t>効率的</w:t>
            </w:r>
            <w:r w:rsidR="0027656C">
              <w:t>・</w:t>
            </w:r>
            <w:r w:rsidR="00957F15">
              <w:t>効果的に応急対策を</w:t>
            </w:r>
            <w:r w:rsidR="00957F15">
              <w:rPr>
                <w:rFonts w:hint="eastAsia"/>
              </w:rPr>
              <w:t>行うことが</w:t>
            </w:r>
            <w:r w:rsidR="00957F15">
              <w:t>でき、被害防止につなが</w:t>
            </w:r>
            <w:r w:rsidR="00957F15">
              <w:rPr>
                <w:rFonts w:hint="eastAsia"/>
              </w:rPr>
              <w:t>ります</w:t>
            </w:r>
            <w:r w:rsidR="00957F15">
              <w:t>。</w:t>
            </w:r>
          </w:p>
        </w:tc>
      </w:tr>
    </w:tbl>
    <w:p w:rsidR="00DD1DEF" w:rsidRDefault="00DD1DEF" w:rsidP="00DD1DEF"/>
    <w:p w:rsidR="00435436" w:rsidRDefault="00DD1DEF" w:rsidP="008C1AC3">
      <w:pPr>
        <w:pStyle w:val="41"/>
      </w:pPr>
      <w:r w:rsidRPr="00DD1DEF">
        <w:rPr>
          <w:noProof/>
        </w:rPr>
        <w:drawing>
          <wp:anchor distT="0" distB="0" distL="114300" distR="114300" simplePos="0" relativeHeight="251796440" behindDoc="0" locked="0" layoutInCell="1" allowOverlap="1" wp14:anchorId="44C24233" wp14:editId="20BFE87D">
            <wp:simplePos x="0" y="0"/>
            <wp:positionH relativeFrom="column">
              <wp:posOffset>1070874</wp:posOffset>
            </wp:positionH>
            <wp:positionV relativeFrom="paragraph">
              <wp:posOffset>51823</wp:posOffset>
            </wp:positionV>
            <wp:extent cx="4845132" cy="3196078"/>
            <wp:effectExtent l="0" t="0" r="0" b="4445"/>
            <wp:wrapNone/>
            <wp:docPr id="45" name="Picture 2" descr="K:\5199_share\04災害対策\02 洪水対応\H27\★「避難を促す緊急行動」の対応について！\⑨　タイムライン\②　説明会の開催依頼\【様式】タイムラインのイメージ（たたき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5199_share\04災害対策\02 洪水対応\H27\★「避難を促す緊急行動」の対応について！\⑨　タイムライン\②　説明会の開催依頼\【様式】タイムラインのイメージ（たたき台）.jpg"/>
                    <pic:cNvPicPr>
                      <a:picLocks noChangeAspect="1" noChangeArrowheads="1"/>
                    </pic:cNvPicPr>
                  </pic:nvPicPr>
                  <pic:blipFill>
                    <a:blip r:embed="rId42">
                      <a:extLst>
                        <a:ext uri="{28A0092B-C50C-407E-A947-70E740481C1C}">
                          <a14:useLocalDpi xmlns:a14="http://schemas.microsoft.com/office/drawing/2010/main" val="0"/>
                        </a:ext>
                      </a:extLst>
                    </a:blip>
                    <a:srcRect t="12044"/>
                    <a:stretch>
                      <a:fillRect/>
                    </a:stretch>
                  </pic:blipFill>
                  <pic:spPr bwMode="auto">
                    <a:xfrm>
                      <a:off x="0" y="0"/>
                      <a:ext cx="4848323" cy="319818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2102C">
        <w:rPr>
          <w:rFonts w:hint="eastAsia"/>
        </w:rPr>
        <w:t>タイムライン</w:t>
      </w:r>
    </w:p>
    <w:p w:rsidR="00924351" w:rsidRDefault="00924351" w:rsidP="008C1AC3"/>
    <w:p w:rsidR="00C2102C" w:rsidRDefault="00C2102C" w:rsidP="008C1AC3"/>
    <w:p w:rsidR="00C2102C" w:rsidRDefault="00C2102C" w:rsidP="008C1AC3"/>
    <w:p w:rsidR="00C2102C" w:rsidRDefault="00C2102C" w:rsidP="008C1AC3"/>
    <w:p w:rsidR="00C2102C" w:rsidRDefault="00C2102C" w:rsidP="008C1AC3"/>
    <w:p w:rsidR="00C2102C" w:rsidRDefault="00C2102C" w:rsidP="008C1AC3"/>
    <w:p w:rsidR="00C2102C" w:rsidRDefault="00C2102C" w:rsidP="008C1AC3"/>
    <w:p w:rsidR="00C2102C" w:rsidRDefault="00C2102C" w:rsidP="008C1AC3"/>
    <w:p w:rsidR="00663BE1" w:rsidRDefault="00663BE1" w:rsidP="008C1AC3"/>
    <w:p w:rsidR="00663BE1" w:rsidRDefault="00663BE1" w:rsidP="008C1AC3"/>
    <w:p w:rsidR="00663BE1" w:rsidRDefault="00663BE1" w:rsidP="008C1AC3"/>
    <w:p w:rsidR="00663BE1" w:rsidRDefault="00663BE1" w:rsidP="008C1AC3"/>
    <w:p w:rsidR="00663BE1" w:rsidRDefault="00663BE1" w:rsidP="008C1AC3"/>
    <w:p w:rsidR="00663BE1" w:rsidRDefault="00663BE1" w:rsidP="008C1AC3"/>
    <w:p w:rsidR="00957F15" w:rsidRDefault="00957F15" w:rsidP="008C1AC3"/>
    <w:p w:rsidR="00C2102C" w:rsidRDefault="00C2102C" w:rsidP="008C1AC3">
      <w:pPr>
        <w:pStyle w:val="41"/>
      </w:pPr>
      <w:r>
        <w:rPr>
          <w:rFonts w:hint="eastAsia"/>
        </w:rPr>
        <w:t>ホットライン</w:t>
      </w:r>
    </w:p>
    <w:p w:rsidR="00C2102C" w:rsidRDefault="00AE7DD0" w:rsidP="008C1AC3">
      <w:r>
        <w:rPr>
          <w:noProof/>
        </w:rPr>
        <w:drawing>
          <wp:anchor distT="0" distB="0" distL="114300" distR="114300" simplePos="0" relativeHeight="251767740" behindDoc="0" locked="0" layoutInCell="1" allowOverlap="1">
            <wp:simplePos x="0" y="0"/>
            <wp:positionH relativeFrom="column">
              <wp:posOffset>3302000</wp:posOffset>
            </wp:positionH>
            <wp:positionV relativeFrom="paragraph">
              <wp:posOffset>18254</wp:posOffset>
            </wp:positionV>
            <wp:extent cx="2743200" cy="19050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anchor>
        </w:drawing>
      </w:r>
      <w:r w:rsidR="00F073BF">
        <w:rPr>
          <w:noProof/>
        </w:rPr>
        <w:drawing>
          <wp:anchor distT="0" distB="0" distL="114300" distR="114300" simplePos="0" relativeHeight="251800540" behindDoc="0" locked="0" layoutInCell="1" allowOverlap="1">
            <wp:simplePos x="0" y="0"/>
            <wp:positionH relativeFrom="column">
              <wp:posOffset>170976</wp:posOffset>
            </wp:positionH>
            <wp:positionV relativeFrom="paragraph">
              <wp:posOffset>12700</wp:posOffset>
            </wp:positionV>
            <wp:extent cx="3055620" cy="244602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5620" cy="2446020"/>
                    </a:xfrm>
                    <a:prstGeom prst="rect">
                      <a:avLst/>
                    </a:prstGeom>
                    <a:noFill/>
                    <a:ln>
                      <a:noFill/>
                    </a:ln>
                  </pic:spPr>
                </pic:pic>
              </a:graphicData>
            </a:graphic>
          </wp:anchor>
        </w:drawing>
      </w:r>
    </w:p>
    <w:p w:rsidR="00924351" w:rsidRDefault="00924351" w:rsidP="008C1AC3"/>
    <w:p w:rsidR="00924351" w:rsidRDefault="00924351" w:rsidP="008C1AC3"/>
    <w:p w:rsidR="00924351" w:rsidRDefault="00924351"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8C1AC3" w:rsidRDefault="008C1AC3" w:rsidP="008C1AC3"/>
    <w:p w:rsidR="00924351" w:rsidRDefault="00924351" w:rsidP="008C1AC3">
      <w:bookmarkStart w:id="5" w:name="_GoBack"/>
      <w:bookmarkEnd w:id="5"/>
    </w:p>
    <w:p w:rsidR="00924351" w:rsidRDefault="00924351" w:rsidP="008C1AC3"/>
    <w:p w:rsidR="00274E07" w:rsidRDefault="00274E07" w:rsidP="00E030FB">
      <w:pPr>
        <w:ind w:left="231" w:firstLine="231"/>
        <w:sectPr w:rsidR="00274E07" w:rsidSect="008C1AC3">
          <w:pgSz w:w="11906" w:h="16838" w:code="9"/>
          <w:pgMar w:top="1418" w:right="1418" w:bottom="1134" w:left="1418" w:header="851" w:footer="567" w:gutter="0"/>
          <w:cols w:space="425"/>
          <w:docGrid w:type="linesAndChars" w:linePitch="348" w:charSpace="2297"/>
        </w:sectPr>
      </w:pPr>
    </w:p>
    <w:p w:rsidR="00E030FB" w:rsidRDefault="00274E07" w:rsidP="00817B92">
      <w:r>
        <w:rPr>
          <w:rFonts w:hint="eastAsia"/>
        </w:rPr>
        <w:lastRenderedPageBreak/>
        <w:t>【解説】</w:t>
      </w:r>
    </w:p>
    <w:p w:rsidR="00D84D90" w:rsidRDefault="00D84D90" w:rsidP="00D84D90"/>
    <w:p w:rsidR="00D84D90" w:rsidRDefault="00D84D90" w:rsidP="00D84D90">
      <w:r>
        <w:rPr>
          <w:rFonts w:hint="eastAsia"/>
        </w:rPr>
        <w:t>＜タイムライン＞</w:t>
      </w:r>
    </w:p>
    <w:p w:rsidR="00BD4655" w:rsidRDefault="00BD4655" w:rsidP="00BD4655">
      <w:pPr>
        <w:pStyle w:val="2e"/>
        <w:ind w:left="231" w:firstLine="231"/>
      </w:pPr>
      <w:r>
        <w:rPr>
          <w:rFonts w:hint="eastAsia"/>
        </w:rPr>
        <w:t>地域</w:t>
      </w:r>
      <w:r>
        <w:t>で発生する</w:t>
      </w:r>
      <w:r>
        <w:rPr>
          <w:rFonts w:hint="eastAsia"/>
        </w:rPr>
        <w:t>自然</w:t>
      </w:r>
      <w:r>
        <w:t>災害に対して、地域の防災</w:t>
      </w:r>
      <w:r>
        <w:rPr>
          <w:rFonts w:hint="eastAsia"/>
        </w:rPr>
        <w:t>機関</w:t>
      </w:r>
      <w:r>
        <w:t>や様々な関係機関が予め行うべき防災行動</w:t>
      </w:r>
      <w:r w:rsidR="00C26E9F">
        <w:rPr>
          <w:rFonts w:hint="eastAsia"/>
        </w:rPr>
        <w:t>を整理</w:t>
      </w:r>
      <w:r w:rsidR="00C26E9F">
        <w:t>した</w:t>
      </w:r>
      <w:r>
        <w:t>防災行動計画です。</w:t>
      </w:r>
    </w:p>
    <w:p w:rsidR="00BD4655" w:rsidRDefault="00BD4655" w:rsidP="00BD4655">
      <w:pPr>
        <w:pStyle w:val="2e"/>
        <w:ind w:left="231" w:firstLine="231"/>
      </w:pPr>
      <w:r>
        <w:rPr>
          <w:rFonts w:hint="eastAsia"/>
        </w:rPr>
        <w:t>水害</w:t>
      </w:r>
      <w:r>
        <w:t>は、台風や低気圧</w:t>
      </w:r>
      <w:r w:rsidR="00C26E9F">
        <w:rPr>
          <w:rFonts w:hint="eastAsia"/>
        </w:rPr>
        <w:t>等の</w:t>
      </w:r>
      <w:r>
        <w:t>気象</w:t>
      </w:r>
      <w:r>
        <w:rPr>
          <w:rFonts w:hint="eastAsia"/>
        </w:rPr>
        <w:t>・</w:t>
      </w:r>
      <w:r>
        <w:t>河川情報によって</w:t>
      </w:r>
      <w:r>
        <w:rPr>
          <w:rFonts w:hint="eastAsia"/>
        </w:rPr>
        <w:t>浸水</w:t>
      </w:r>
      <w:r>
        <w:t>時期</w:t>
      </w:r>
      <w:r w:rsidR="0027656C">
        <w:rPr>
          <w:rFonts w:hint="eastAsia"/>
        </w:rPr>
        <w:t>や</w:t>
      </w:r>
      <w:r w:rsidR="0027656C">
        <w:t>浸水範囲</w:t>
      </w:r>
      <w:r>
        <w:t>が予想されるため、タイムラインによる減災効果は大きいとされています。</w:t>
      </w:r>
    </w:p>
    <w:p w:rsidR="00BD4655" w:rsidRDefault="00BD4655" w:rsidP="00BD4655">
      <w:pPr>
        <w:pStyle w:val="2e"/>
        <w:ind w:left="231" w:firstLine="231"/>
      </w:pPr>
      <w:r>
        <w:rPr>
          <w:rFonts w:hint="eastAsia"/>
        </w:rPr>
        <w:t>タイムライン</w:t>
      </w:r>
      <w:r>
        <w:t>では、</w:t>
      </w:r>
      <w:r w:rsidR="00C26E9F">
        <w:rPr>
          <w:rFonts w:hint="eastAsia"/>
        </w:rPr>
        <w:t>被害</w:t>
      </w:r>
      <w:r w:rsidR="00C26E9F">
        <w:t>が生じると考えられる一つの典型的な過程を</w:t>
      </w:r>
      <w:r w:rsidR="00C26E9F">
        <w:rPr>
          <w:rFonts w:hint="eastAsia"/>
        </w:rPr>
        <w:t>想定</w:t>
      </w:r>
      <w:r w:rsidR="00C26E9F">
        <w:t>し、</w:t>
      </w:r>
      <w:r>
        <w:t>「</w:t>
      </w:r>
      <w:r>
        <w:rPr>
          <w:rFonts w:hint="eastAsia"/>
        </w:rPr>
        <w:t>いつ</w:t>
      </w:r>
      <w:r>
        <w:t>」</w:t>
      </w:r>
      <w:r>
        <w:rPr>
          <w:rFonts w:hint="eastAsia"/>
        </w:rPr>
        <w:t>「誰が」「何を</w:t>
      </w:r>
      <w:r>
        <w:t>（</w:t>
      </w:r>
      <w:r>
        <w:rPr>
          <w:rFonts w:hint="eastAsia"/>
        </w:rPr>
        <w:t>行動</w:t>
      </w:r>
      <w:r>
        <w:t>内容）</w:t>
      </w:r>
      <w:r>
        <w:rPr>
          <w:rFonts w:hint="eastAsia"/>
        </w:rPr>
        <w:t>」の</w:t>
      </w:r>
      <w:r>
        <w:t>防災行動を</w:t>
      </w:r>
      <w:r w:rsidR="00C26E9F">
        <w:rPr>
          <w:rFonts w:hint="eastAsia"/>
        </w:rPr>
        <w:t>決めています</w:t>
      </w:r>
      <w:r>
        <w:t>。</w:t>
      </w:r>
      <w:r w:rsidR="00C26E9F">
        <w:rPr>
          <w:rFonts w:hint="eastAsia"/>
        </w:rPr>
        <w:t>典型</w:t>
      </w:r>
      <w:r w:rsidR="00C26E9F">
        <w:t>的なシナリオのタイムラインを作成しておくことに</w:t>
      </w:r>
      <w:r w:rsidR="00C26E9F">
        <w:rPr>
          <w:rFonts w:hint="eastAsia"/>
        </w:rPr>
        <w:t>より</w:t>
      </w:r>
      <w:r w:rsidR="00C26E9F">
        <w:t>、想定</w:t>
      </w:r>
      <w:r w:rsidR="00C26E9F">
        <w:rPr>
          <w:rFonts w:hint="eastAsia"/>
        </w:rPr>
        <w:t>していた</w:t>
      </w:r>
      <w:r w:rsidR="00C26E9F">
        <w:t>事象に対しては、</w:t>
      </w:r>
      <w:r w:rsidR="00C26E9F">
        <w:rPr>
          <w:rFonts w:hint="eastAsia"/>
        </w:rPr>
        <w:t>計画</w:t>
      </w:r>
      <w:r w:rsidR="00C26E9F">
        <w:t>通りの対応を基本とするため、従来の対応検討のための人員配置などを行う必要がな</w:t>
      </w:r>
      <w:r w:rsidR="0027656C">
        <w:rPr>
          <w:rFonts w:hint="eastAsia"/>
        </w:rPr>
        <w:t>いため</w:t>
      </w:r>
      <w:r w:rsidR="00C26E9F">
        <w:rPr>
          <w:rFonts w:hint="eastAsia"/>
        </w:rPr>
        <w:t>効率化</w:t>
      </w:r>
      <w:r w:rsidR="00C26E9F">
        <w:t>します。その</w:t>
      </w:r>
      <w:r w:rsidR="00C26E9F">
        <w:rPr>
          <w:rFonts w:hint="eastAsia"/>
        </w:rPr>
        <w:t>分</w:t>
      </w:r>
      <w:r w:rsidR="00C26E9F">
        <w:t>、</w:t>
      </w:r>
      <w:r w:rsidR="00C26E9F">
        <w:rPr>
          <w:rFonts w:hint="eastAsia"/>
        </w:rPr>
        <w:t>想定</w:t>
      </w:r>
      <w:r w:rsidR="00C26E9F">
        <w:t>していなかった事象に対し、時間や人的資源を投入することが</w:t>
      </w:r>
      <w:r w:rsidR="00C26E9F">
        <w:rPr>
          <w:rFonts w:hint="eastAsia"/>
        </w:rPr>
        <w:t>でき</w:t>
      </w:r>
      <w:r w:rsidR="00C26E9F">
        <w:t>、被害の最小化を</w:t>
      </w:r>
      <w:r w:rsidR="0027656C">
        <w:rPr>
          <w:rFonts w:hint="eastAsia"/>
        </w:rPr>
        <w:t>目指すことが</w:t>
      </w:r>
      <w:r w:rsidR="0027656C">
        <w:t>できます</w:t>
      </w:r>
      <w:r w:rsidR="001D7B9C">
        <w:t>。</w:t>
      </w:r>
    </w:p>
    <w:p w:rsidR="00C26E9F" w:rsidRPr="00BD4655" w:rsidRDefault="00C26E9F" w:rsidP="00BD4655">
      <w:pPr>
        <w:pStyle w:val="2e"/>
        <w:ind w:left="231" w:firstLine="231"/>
      </w:pPr>
      <w:r>
        <w:rPr>
          <w:rFonts w:hint="eastAsia"/>
        </w:rPr>
        <w:t>国土</w:t>
      </w:r>
      <w:r>
        <w:t>交通省では、洪水時に市</w:t>
      </w:r>
      <w:r w:rsidR="0027656C">
        <w:rPr>
          <w:rFonts w:hint="eastAsia"/>
        </w:rPr>
        <w:t>区</w:t>
      </w:r>
      <w:r>
        <w:t>町</w:t>
      </w:r>
      <w:r>
        <w:rPr>
          <w:rFonts w:hint="eastAsia"/>
        </w:rPr>
        <w:t>長</w:t>
      </w:r>
      <w:r>
        <w:t>が避難</w:t>
      </w:r>
      <w:r>
        <w:rPr>
          <w:rFonts w:hint="eastAsia"/>
        </w:rPr>
        <w:t>勧告</w:t>
      </w:r>
      <w:r>
        <w:t>等を確実</w:t>
      </w:r>
      <w:r w:rsidR="0027656C">
        <w:rPr>
          <w:rFonts w:hint="eastAsia"/>
        </w:rPr>
        <w:t>に</w:t>
      </w:r>
      <w:r>
        <w:t>発令</w:t>
      </w:r>
      <w:r w:rsidR="0027656C">
        <w:rPr>
          <w:rFonts w:hint="eastAsia"/>
        </w:rPr>
        <w:t>できるよう</w:t>
      </w:r>
      <w:r>
        <w:t>、避難勧告等の発令</w:t>
      </w:r>
      <w:r>
        <w:rPr>
          <w:rFonts w:hint="eastAsia"/>
        </w:rPr>
        <w:t>を目的</w:t>
      </w:r>
      <w:r>
        <w:t>とし</w:t>
      </w:r>
      <w:r>
        <w:rPr>
          <w:rFonts w:hint="eastAsia"/>
        </w:rPr>
        <w:t>た</w:t>
      </w:r>
      <w:r>
        <w:t>、水害対応タイムラインを作成しています。</w:t>
      </w:r>
    </w:p>
    <w:p w:rsidR="00BD4655" w:rsidRDefault="00BD4655" w:rsidP="00DD1DEF"/>
    <w:p w:rsidR="001D7B9C" w:rsidRDefault="001D7B9C" w:rsidP="001D7B9C">
      <w:pPr>
        <w:pStyle w:val="2e"/>
        <w:ind w:left="231" w:firstLine="231"/>
      </w:pPr>
      <w:r>
        <w:rPr>
          <w:rFonts w:hint="eastAsia"/>
        </w:rPr>
        <w:t>最近</w:t>
      </w:r>
      <w:r>
        <w:t>では、</w:t>
      </w:r>
      <w:r w:rsidR="0027656C">
        <w:rPr>
          <w:rFonts w:hint="eastAsia"/>
        </w:rPr>
        <w:t>「マイ・タイムライン」といった、住民一人ひとりがそれぞれの</w:t>
      </w:r>
      <w:r>
        <w:rPr>
          <w:rFonts w:hint="eastAsia"/>
        </w:rPr>
        <w:t>環境に合ったタイムラインを自ら検討する取組が進められています。</w:t>
      </w:r>
    </w:p>
    <w:p w:rsidR="001D7B9C" w:rsidRDefault="001D7B9C" w:rsidP="001D7B9C">
      <w:pPr>
        <w:spacing w:line="240" w:lineRule="exact"/>
        <w:rPr>
          <w:sz w:val="18"/>
          <w:szCs w:val="18"/>
        </w:rPr>
      </w:pPr>
    </w:p>
    <w:p w:rsidR="001D7B9C" w:rsidRPr="001D7B9C" w:rsidRDefault="001D7B9C" w:rsidP="001D7B9C">
      <w:pPr>
        <w:spacing w:line="240" w:lineRule="exact"/>
        <w:ind w:firstLineChars="200" w:firstLine="382"/>
        <w:rPr>
          <w:sz w:val="18"/>
          <w:szCs w:val="18"/>
        </w:rPr>
      </w:pPr>
      <w:r>
        <w:rPr>
          <w:rFonts w:hint="eastAsia"/>
          <w:sz w:val="18"/>
          <w:szCs w:val="18"/>
        </w:rPr>
        <w:t>参考</w:t>
      </w:r>
      <w:r w:rsidRPr="001D7B9C">
        <w:rPr>
          <w:rFonts w:hint="eastAsia"/>
          <w:sz w:val="18"/>
          <w:szCs w:val="18"/>
        </w:rPr>
        <w:t>：みんなでタイムラインプロジェクト（国土交通省　下館河川事務所HP）</w:t>
      </w:r>
    </w:p>
    <w:p w:rsidR="001D7B9C" w:rsidRPr="001D7B9C" w:rsidRDefault="001D7B9C" w:rsidP="001D7B9C">
      <w:pPr>
        <w:spacing w:line="240" w:lineRule="exact"/>
        <w:jc w:val="right"/>
        <w:rPr>
          <w:sz w:val="18"/>
          <w:szCs w:val="18"/>
        </w:rPr>
      </w:pPr>
      <w:r w:rsidRPr="001D7B9C">
        <w:rPr>
          <w:sz w:val="18"/>
          <w:szCs w:val="18"/>
        </w:rPr>
        <w:t>http://www.ktr.mlit.go.jp/shimodate/shimodate00285.html</w:t>
      </w:r>
    </w:p>
    <w:p w:rsidR="00D84D90" w:rsidRPr="00C26E9F" w:rsidRDefault="00D84D90" w:rsidP="00D84D90"/>
    <w:p w:rsidR="00D84D90" w:rsidRDefault="00D84D90" w:rsidP="00D84D90">
      <w:r>
        <w:rPr>
          <w:rFonts w:hint="eastAsia"/>
        </w:rPr>
        <w:t>＜ホットライン＞</w:t>
      </w:r>
    </w:p>
    <w:p w:rsidR="00D8067E" w:rsidRDefault="00D8067E" w:rsidP="00D8067E">
      <w:pPr>
        <w:pStyle w:val="2e"/>
        <w:ind w:left="231" w:firstLine="231"/>
      </w:pPr>
      <w:r>
        <w:rPr>
          <w:rFonts w:hint="eastAsia"/>
        </w:rPr>
        <w:t>ホットラインとは、</w:t>
      </w:r>
      <w:r w:rsidR="0027656C">
        <w:t>市</w:t>
      </w:r>
      <w:r w:rsidR="0027656C">
        <w:rPr>
          <w:rFonts w:hint="eastAsia"/>
        </w:rPr>
        <w:t>区</w:t>
      </w:r>
      <w:r w:rsidR="0027656C">
        <w:t>町</w:t>
      </w:r>
      <w:r>
        <w:rPr>
          <w:rFonts w:hint="eastAsia"/>
        </w:rPr>
        <w:t>長が</w:t>
      </w:r>
      <w:r>
        <w:t>行う避難勧告等の発令の判断を支援するための情報</w:t>
      </w:r>
      <w:r>
        <w:rPr>
          <w:rFonts w:hint="eastAsia"/>
        </w:rPr>
        <w:t>提供</w:t>
      </w:r>
      <w:r>
        <w:t>の一環として、河川管理者</w:t>
      </w:r>
      <w:r>
        <w:rPr>
          <w:rFonts w:hint="eastAsia"/>
        </w:rPr>
        <w:t>から</w:t>
      </w:r>
      <w:r>
        <w:t>、必要に応じ河川の状況、水位変化、今後の見通し等を</w:t>
      </w:r>
      <w:r w:rsidR="0027656C">
        <w:t>市</w:t>
      </w:r>
      <w:r w:rsidR="0027656C">
        <w:rPr>
          <w:rFonts w:hint="eastAsia"/>
        </w:rPr>
        <w:t>区</w:t>
      </w:r>
      <w:r w:rsidR="0027656C">
        <w:t>町</w:t>
      </w:r>
      <w:r w:rsidR="0027656C">
        <w:rPr>
          <w:rFonts w:hint="eastAsia"/>
        </w:rPr>
        <w:t>長</w:t>
      </w:r>
      <w:r>
        <w:t>等へ直接電話等で伝える仕組みのことで</w:t>
      </w:r>
      <w:r>
        <w:rPr>
          <w:rFonts w:hint="eastAsia"/>
        </w:rPr>
        <w:t>す</w:t>
      </w:r>
      <w:r>
        <w:t>。</w:t>
      </w:r>
    </w:p>
    <w:p w:rsidR="00D8067E" w:rsidRDefault="0027656C" w:rsidP="00D8067E">
      <w:pPr>
        <w:pStyle w:val="2e"/>
        <w:ind w:left="231" w:firstLine="231"/>
      </w:pPr>
      <w:r>
        <w:t>市</w:t>
      </w:r>
      <w:r>
        <w:rPr>
          <w:rFonts w:hint="eastAsia"/>
        </w:rPr>
        <w:t>区</w:t>
      </w:r>
      <w:r>
        <w:t>町</w:t>
      </w:r>
      <w:r w:rsidR="00D8067E">
        <w:rPr>
          <w:rFonts w:hint="eastAsia"/>
        </w:rPr>
        <w:t>長は</w:t>
      </w:r>
      <w:r>
        <w:rPr>
          <w:rFonts w:hint="eastAsia"/>
        </w:rPr>
        <w:t>、</w:t>
      </w:r>
      <w:r w:rsidR="00D8067E">
        <w:rPr>
          <w:rFonts w:hint="eastAsia"/>
        </w:rPr>
        <w:t>気象や河川に関する情報の他、浸水被害の状況や避難ルートの状況等、様々な状況を踏まえて避難の判断を行います。</w:t>
      </w:r>
    </w:p>
    <w:p w:rsidR="00D8067E" w:rsidRDefault="00D8067E" w:rsidP="00D8067E">
      <w:pPr>
        <w:pStyle w:val="2e"/>
        <w:ind w:left="231" w:firstLine="231"/>
      </w:pPr>
      <w:r>
        <w:rPr>
          <w:rFonts w:hint="eastAsia"/>
        </w:rPr>
        <w:t>この</w:t>
      </w:r>
      <w:r w:rsidR="0027656C">
        <w:t>市</w:t>
      </w:r>
      <w:r w:rsidR="0027656C">
        <w:rPr>
          <w:rFonts w:hint="eastAsia"/>
        </w:rPr>
        <w:t>区</w:t>
      </w:r>
      <w:r w:rsidR="0027656C">
        <w:t>町</w:t>
      </w:r>
      <w:r>
        <w:rPr>
          <w:rFonts w:hint="eastAsia"/>
        </w:rPr>
        <w:t>長の判断を支援するため、河川管理者（江戸川河川事務所）から河川の状況や水位変化</w:t>
      </w:r>
      <w:r w:rsidR="0027656C">
        <w:rPr>
          <w:rFonts w:hint="eastAsia"/>
        </w:rPr>
        <w:t>、</w:t>
      </w:r>
      <w:r>
        <w:rPr>
          <w:rFonts w:hint="eastAsia"/>
        </w:rPr>
        <w:t>今後の見込み等の情報を集約し、</w:t>
      </w:r>
      <w:r w:rsidR="0027656C">
        <w:t>市</w:t>
      </w:r>
      <w:r w:rsidR="0027656C">
        <w:rPr>
          <w:rFonts w:hint="eastAsia"/>
        </w:rPr>
        <w:t>区</w:t>
      </w:r>
      <w:r w:rsidR="0027656C">
        <w:t>町</w:t>
      </w:r>
      <w:r>
        <w:rPr>
          <w:rFonts w:hint="eastAsia"/>
        </w:rPr>
        <w:t>長及び災害対応担当部署に直接連絡するのがホットラインです。洪水は上流側から下流側</w:t>
      </w:r>
      <w:r>
        <w:t>にかけて</w:t>
      </w:r>
      <w:r>
        <w:rPr>
          <w:rFonts w:hint="eastAsia"/>
        </w:rPr>
        <w:t>流れていく</w:t>
      </w:r>
      <w:r>
        <w:t>ため、流域全体でどのような状況</w:t>
      </w:r>
      <w:r w:rsidR="0027656C">
        <w:rPr>
          <w:rFonts w:hint="eastAsia"/>
        </w:rPr>
        <w:t>になっている</w:t>
      </w:r>
      <w:r>
        <w:t>のか</w:t>
      </w:r>
      <w:r w:rsidR="0027656C">
        <w:rPr>
          <w:rFonts w:hint="eastAsia"/>
        </w:rPr>
        <w:t>等の</w:t>
      </w:r>
      <w:r>
        <w:t>情報提供を行います。</w:t>
      </w:r>
    </w:p>
    <w:p w:rsidR="00D8067E" w:rsidRDefault="00D8067E" w:rsidP="00D8067E"/>
    <w:p w:rsidR="00D8067E" w:rsidRPr="00D8067E" w:rsidRDefault="00D8067E" w:rsidP="00D8067E">
      <w:pPr>
        <w:jc w:val="right"/>
        <w:rPr>
          <w:sz w:val="18"/>
        </w:rPr>
      </w:pPr>
      <w:r w:rsidRPr="00D8067E">
        <w:rPr>
          <w:rFonts w:hint="eastAsia"/>
          <w:sz w:val="18"/>
        </w:rPr>
        <w:t>参照</w:t>
      </w:r>
      <w:r w:rsidRPr="00D8067E">
        <w:rPr>
          <w:sz w:val="18"/>
        </w:rPr>
        <w:t>：</w:t>
      </w:r>
      <w:r w:rsidRPr="00D8067E">
        <w:rPr>
          <w:rFonts w:hint="eastAsia"/>
          <w:sz w:val="18"/>
        </w:rPr>
        <w:t>中小河川におけるホットライン活用ガイドライン（H29.2）（国土交通省）</w:t>
      </w:r>
    </w:p>
    <w:p w:rsidR="001D7B9C" w:rsidRPr="00D8067E" w:rsidRDefault="001D7B9C" w:rsidP="00DD1DEF"/>
    <w:p w:rsidR="00274E07" w:rsidRDefault="00274E07" w:rsidP="00274E07">
      <w:pPr>
        <w:tabs>
          <w:tab w:val="left" w:pos="1386"/>
        </w:tabs>
        <w:ind w:left="231" w:firstLine="231"/>
        <w:sectPr w:rsidR="00274E07" w:rsidSect="00ED4DB6">
          <w:pgSz w:w="11906" w:h="16838" w:code="9"/>
          <w:pgMar w:top="1418" w:right="1418" w:bottom="1134" w:left="1418" w:header="851" w:footer="567" w:gutter="0"/>
          <w:cols w:space="425"/>
          <w:docGrid w:type="linesAndChars" w:linePitch="366" w:charSpace="2297"/>
        </w:sectPr>
      </w:pPr>
    </w:p>
    <w:p w:rsidR="00C97B03" w:rsidRDefault="00CE4E53" w:rsidP="00C97B03">
      <w:pPr>
        <w:pStyle w:val="41"/>
      </w:pPr>
      <w:r>
        <w:rPr>
          <w:noProof/>
        </w:rPr>
        <w:lastRenderedPageBreak/>
        <w:drawing>
          <wp:anchor distT="0" distB="0" distL="114300" distR="114300" simplePos="0" relativeHeight="251795415" behindDoc="0" locked="0" layoutInCell="1" allowOverlap="1">
            <wp:simplePos x="0" y="0"/>
            <wp:positionH relativeFrom="column">
              <wp:posOffset>1203325</wp:posOffset>
            </wp:positionH>
            <wp:positionV relativeFrom="paragraph">
              <wp:posOffset>81119</wp:posOffset>
            </wp:positionV>
            <wp:extent cx="3505200" cy="24574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457450"/>
                    </a:xfrm>
                    <a:prstGeom prst="rect">
                      <a:avLst/>
                    </a:prstGeom>
                    <a:noFill/>
                    <a:ln>
                      <a:noFill/>
                    </a:ln>
                  </pic:spPr>
                </pic:pic>
              </a:graphicData>
            </a:graphic>
          </wp:anchor>
        </w:drawing>
      </w:r>
      <w:r w:rsidR="00C97B03">
        <w:rPr>
          <w:rFonts w:hint="eastAsia"/>
        </w:rPr>
        <w:t>水防活動</w:t>
      </w:r>
    </w:p>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C97B03" w:rsidRDefault="00C97B03" w:rsidP="00C97B03"/>
    <w:p w:rsidR="00274E07" w:rsidRDefault="00CE4E53" w:rsidP="00DD1DEF">
      <w:pPr>
        <w:pStyle w:val="41"/>
      </w:pPr>
      <w:r>
        <w:rPr>
          <w:noProof/>
        </w:rPr>
        <w:drawing>
          <wp:anchor distT="0" distB="0" distL="114300" distR="114300" simplePos="0" relativeHeight="251794390" behindDoc="0" locked="0" layoutInCell="1" allowOverlap="1">
            <wp:simplePos x="0" y="0"/>
            <wp:positionH relativeFrom="column">
              <wp:posOffset>1203799</wp:posOffset>
            </wp:positionH>
            <wp:positionV relativeFrom="paragraph">
              <wp:posOffset>29845</wp:posOffset>
            </wp:positionV>
            <wp:extent cx="3512820" cy="2072640"/>
            <wp:effectExtent l="0" t="0" r="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2820" cy="2072640"/>
                    </a:xfrm>
                    <a:prstGeom prst="rect">
                      <a:avLst/>
                    </a:prstGeom>
                    <a:noFill/>
                    <a:ln>
                      <a:noFill/>
                    </a:ln>
                  </pic:spPr>
                </pic:pic>
              </a:graphicData>
            </a:graphic>
          </wp:anchor>
        </w:drawing>
      </w:r>
      <w:r w:rsidR="00C2102C">
        <w:rPr>
          <w:rFonts w:hint="eastAsia"/>
        </w:rPr>
        <w:t>排水活動</w:t>
      </w:r>
    </w:p>
    <w:p w:rsidR="00C2102C" w:rsidRPr="000366EC" w:rsidRDefault="000366EC" w:rsidP="000366EC">
      <w:pPr>
        <w:ind w:firstLineChars="500" w:firstLine="1156"/>
        <w:rPr>
          <w:bdr w:val="single" w:sz="4" w:space="0" w:color="auto"/>
        </w:rPr>
      </w:pPr>
      <w:r w:rsidRPr="000366EC">
        <w:rPr>
          <w:rFonts w:hint="eastAsia"/>
          <w:bdr w:val="single" w:sz="4" w:space="0" w:color="auto"/>
        </w:rPr>
        <w:t>動画</w:t>
      </w:r>
    </w:p>
    <w:p w:rsidR="00C2102C" w:rsidRDefault="00C2102C" w:rsidP="00DD1DEF"/>
    <w:p w:rsidR="00C2102C" w:rsidRDefault="00C2102C" w:rsidP="00DD1DEF"/>
    <w:p w:rsidR="00C2102C" w:rsidRDefault="00C2102C" w:rsidP="00DD1DEF"/>
    <w:p w:rsidR="00C2102C" w:rsidRDefault="00C2102C" w:rsidP="00DD1DEF"/>
    <w:p w:rsidR="00C2102C" w:rsidRDefault="00C2102C" w:rsidP="00DD1DEF"/>
    <w:p w:rsidR="00C2102C" w:rsidRDefault="00C2102C" w:rsidP="00DD1DEF"/>
    <w:p w:rsidR="00C2102C" w:rsidRDefault="00C2102C" w:rsidP="00DD1DEF"/>
    <w:p w:rsidR="00C2102C" w:rsidRDefault="00CE4E53" w:rsidP="00DD1DEF">
      <w:r>
        <w:rPr>
          <w:noProof/>
        </w:rPr>
        <w:drawing>
          <wp:anchor distT="0" distB="0" distL="114300" distR="114300" simplePos="0" relativeHeight="251793365" behindDoc="0" locked="0" layoutInCell="1" allowOverlap="1">
            <wp:simplePos x="0" y="0"/>
            <wp:positionH relativeFrom="column">
              <wp:posOffset>12065</wp:posOffset>
            </wp:positionH>
            <wp:positionV relativeFrom="paragraph">
              <wp:posOffset>219710</wp:posOffset>
            </wp:positionV>
            <wp:extent cx="2918460" cy="208026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8460" cy="2080260"/>
                    </a:xfrm>
                    <a:prstGeom prst="rect">
                      <a:avLst/>
                    </a:prstGeom>
                    <a:noFill/>
                    <a:ln>
                      <a:noFill/>
                    </a:ln>
                  </pic:spPr>
                </pic:pic>
              </a:graphicData>
            </a:graphic>
          </wp:anchor>
        </w:drawing>
      </w:r>
    </w:p>
    <w:p w:rsidR="00C2102C" w:rsidRDefault="00CE4E53" w:rsidP="00DD1DEF">
      <w:r>
        <w:rPr>
          <w:noProof/>
        </w:rPr>
        <w:drawing>
          <wp:anchor distT="0" distB="0" distL="114300" distR="114300" simplePos="0" relativeHeight="251792340" behindDoc="0" locked="0" layoutInCell="1" allowOverlap="1">
            <wp:simplePos x="0" y="0"/>
            <wp:positionH relativeFrom="column">
              <wp:posOffset>3047365</wp:posOffset>
            </wp:positionH>
            <wp:positionV relativeFrom="paragraph">
              <wp:posOffset>3971</wp:posOffset>
            </wp:positionV>
            <wp:extent cx="2705100" cy="16002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0" cy="1600200"/>
                    </a:xfrm>
                    <a:prstGeom prst="rect">
                      <a:avLst/>
                    </a:prstGeom>
                    <a:noFill/>
                    <a:ln>
                      <a:noFill/>
                    </a:ln>
                  </pic:spPr>
                </pic:pic>
              </a:graphicData>
            </a:graphic>
          </wp:anchor>
        </w:drawing>
      </w:r>
    </w:p>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512057" w:rsidRDefault="00512057" w:rsidP="00DD1DEF"/>
    <w:p w:rsidR="0008562B" w:rsidRDefault="0008562B" w:rsidP="0008562B">
      <w:pPr>
        <w:pStyle w:val="41"/>
      </w:pPr>
      <w:r>
        <w:rPr>
          <w:rFonts w:hint="eastAsia"/>
        </w:rPr>
        <w:t>洪水浸水想定区域図</w:t>
      </w:r>
    </w:p>
    <w:p w:rsidR="0008562B" w:rsidRDefault="0008562B" w:rsidP="0008562B">
      <w:pPr>
        <w:ind w:leftChars="50" w:left="116" w:firstLineChars="100" w:firstLine="231"/>
      </w:pPr>
      <w:r>
        <w:rPr>
          <w:rFonts w:hint="eastAsia"/>
        </w:rPr>
        <w:t>江戸川</w:t>
      </w:r>
      <w:r>
        <w:t>河川事務所では、</w:t>
      </w:r>
      <w:r w:rsidR="00272862">
        <w:rPr>
          <w:rFonts w:hint="eastAsia"/>
        </w:rPr>
        <w:t>江戸川や利根運河、坂川</w:t>
      </w:r>
      <w:r>
        <w:rPr>
          <w:rFonts w:hint="eastAsia"/>
        </w:rPr>
        <w:t>が氾濫した場合に、浸水が予想される区域や水深を記した浸水想定区域図を平成29年7月20日に公表しました。</w:t>
      </w:r>
      <w:r w:rsidR="0027656C">
        <w:t>市</w:t>
      </w:r>
      <w:r w:rsidR="0027656C">
        <w:rPr>
          <w:rFonts w:hint="eastAsia"/>
        </w:rPr>
        <w:t>区</w:t>
      </w:r>
      <w:r w:rsidR="0027656C">
        <w:t>町</w:t>
      </w:r>
      <w:r>
        <w:rPr>
          <w:rFonts w:hint="eastAsia"/>
        </w:rPr>
        <w:t>別に作成しておりますので、下記URLからご覧ください。</w:t>
      </w:r>
    </w:p>
    <w:p w:rsidR="0008562B" w:rsidRDefault="0008562B" w:rsidP="0008562B"/>
    <w:p w:rsidR="00AC781D" w:rsidRPr="00443432" w:rsidRDefault="00AC781D" w:rsidP="00AC781D">
      <w:pPr>
        <w:jc w:val="center"/>
        <w:rPr>
          <w:rFonts w:ascii="ＭＳ ゴシック" w:eastAsia="ＭＳ ゴシック" w:hAnsi="ＭＳ ゴシック"/>
          <w:u w:val="single"/>
        </w:rPr>
      </w:pPr>
      <w:r w:rsidRPr="00443432">
        <w:rPr>
          <w:rFonts w:ascii="ＭＳ ゴシック" w:eastAsia="ＭＳ ゴシック" w:hAnsi="ＭＳ ゴシック" w:hint="eastAsia"/>
          <w:sz w:val="21"/>
          <w:u w:val="single"/>
        </w:rPr>
        <w:t xml:space="preserve">江戸川河川事務所HP　</w:t>
      </w:r>
      <w:r w:rsidRPr="00443432">
        <w:rPr>
          <w:rFonts w:ascii="ＭＳ ゴシック" w:eastAsia="ＭＳ ゴシック" w:hAnsi="ＭＳ ゴシック"/>
          <w:sz w:val="21"/>
          <w:u w:val="single"/>
        </w:rPr>
        <w:t>http://www.ktr.mlit.go.jp/edogawa/edogawa_index008.html</w:t>
      </w:r>
    </w:p>
    <w:p w:rsidR="00512057" w:rsidRDefault="00512057" w:rsidP="00274E07">
      <w:pPr>
        <w:ind w:left="231" w:firstLine="231"/>
      </w:pPr>
    </w:p>
    <w:p w:rsidR="00AC781D" w:rsidRDefault="00AC781D" w:rsidP="00274E07">
      <w:pPr>
        <w:ind w:left="231" w:firstLine="231"/>
      </w:pPr>
    </w:p>
    <w:p w:rsidR="00AC781D" w:rsidRPr="00AC781D" w:rsidRDefault="00AC781D" w:rsidP="00274E07">
      <w:pPr>
        <w:ind w:left="231" w:firstLine="231"/>
        <w:sectPr w:rsidR="00AC781D" w:rsidRPr="00AC781D" w:rsidSect="00DD1DEF">
          <w:pgSz w:w="11906" w:h="16838" w:code="9"/>
          <w:pgMar w:top="1418" w:right="1418" w:bottom="1134" w:left="1418" w:header="851" w:footer="567" w:gutter="0"/>
          <w:cols w:space="425"/>
          <w:docGrid w:type="linesAndChars" w:linePitch="348" w:charSpace="2297"/>
        </w:sectPr>
      </w:pPr>
    </w:p>
    <w:p w:rsidR="00512057" w:rsidRDefault="00DD1DEF" w:rsidP="00DD1DEF">
      <w:r>
        <w:rPr>
          <w:rFonts w:hint="eastAsia"/>
        </w:rPr>
        <w:lastRenderedPageBreak/>
        <w:t>【解説】</w:t>
      </w:r>
    </w:p>
    <w:p w:rsidR="00D84D90" w:rsidRDefault="00D84D90" w:rsidP="00D84D90">
      <w:r>
        <w:rPr>
          <w:rFonts w:hint="eastAsia"/>
        </w:rPr>
        <w:t>＜水防活動＞</w:t>
      </w:r>
    </w:p>
    <w:p w:rsidR="00512057" w:rsidRDefault="00272862" w:rsidP="00466D57">
      <w:pPr>
        <w:pStyle w:val="2e"/>
        <w:ind w:left="231" w:firstLine="231"/>
      </w:pPr>
      <w:r>
        <w:rPr>
          <w:rFonts w:hint="eastAsia"/>
        </w:rPr>
        <w:t>江戸川</w:t>
      </w:r>
      <w:r w:rsidR="00466D57">
        <w:rPr>
          <w:rFonts w:hint="eastAsia"/>
        </w:rPr>
        <w:t>が大雨により増水した場合には、地域の水防管理団体（</w:t>
      </w:r>
      <w:r w:rsidR="0027656C">
        <w:t>市</w:t>
      </w:r>
      <w:r w:rsidR="0027656C">
        <w:rPr>
          <w:rFonts w:hint="eastAsia"/>
        </w:rPr>
        <w:t>区</w:t>
      </w:r>
      <w:r w:rsidR="0027656C">
        <w:t>町</w:t>
      </w:r>
      <w:r w:rsidR="00466D57">
        <w:rPr>
          <w:rFonts w:hint="eastAsia"/>
        </w:rPr>
        <w:t>など）が堤防の状態を見回り、危険なところが見つかれば壊れないように土のうを積んだり、シートを設置するなどの水防活動を行います。</w:t>
      </w:r>
    </w:p>
    <w:p w:rsidR="00D8067E" w:rsidRDefault="00D8067E" w:rsidP="00D8067E">
      <w:pPr>
        <w:pStyle w:val="2e"/>
        <w:ind w:left="231" w:firstLine="231"/>
      </w:pPr>
      <w:r>
        <w:rPr>
          <w:rFonts w:hint="eastAsia"/>
        </w:rPr>
        <w:t>水防活動とは、洪水などによる被害を防止</w:t>
      </w:r>
      <w:r w:rsidR="0027656C">
        <w:rPr>
          <w:rFonts w:hint="eastAsia"/>
        </w:rPr>
        <w:t>、</w:t>
      </w:r>
      <w:r>
        <w:rPr>
          <w:rFonts w:hint="eastAsia"/>
        </w:rPr>
        <w:t>あるいは軽減するため、河川堤防等で水防工法などを駆使した活動を言います。洪水による被害が大きくなると、水防管理者は警察に援助を求めることができ、都道府県知事は自衛隊の派遣を要請することができます。</w:t>
      </w:r>
    </w:p>
    <w:p w:rsidR="00D8067E" w:rsidRDefault="00D8067E" w:rsidP="00D8067E">
      <w:pPr>
        <w:pStyle w:val="2e"/>
        <w:ind w:left="231" w:firstLine="231"/>
      </w:pPr>
      <w:r>
        <w:rPr>
          <w:rFonts w:hint="eastAsia"/>
        </w:rPr>
        <w:t>写真は、平成3年、草加市栄町地先の綾瀬川における水防活動です。綾瀬川の水位が上昇し、堤防を越えて</w:t>
      </w:r>
      <w:r w:rsidR="0027656C">
        <w:rPr>
          <w:rFonts w:hint="eastAsia"/>
        </w:rPr>
        <w:t>水</w:t>
      </w:r>
      <w:r w:rsidR="0027656C">
        <w:t>が</w:t>
      </w:r>
      <w:r>
        <w:rPr>
          <w:rFonts w:hint="eastAsia"/>
        </w:rPr>
        <w:t>溢れ出し、その水により堤防</w:t>
      </w:r>
      <w:r w:rsidR="0027656C">
        <w:rPr>
          <w:rFonts w:hint="eastAsia"/>
        </w:rPr>
        <w:t>が</w:t>
      </w:r>
      <w:r>
        <w:rPr>
          <w:rFonts w:hint="eastAsia"/>
        </w:rPr>
        <w:t>決壊する恐れがあるため、それ以上水が溢れないよう、堤防の上面に土のうを積上げています。</w:t>
      </w:r>
    </w:p>
    <w:p w:rsidR="00D8067E" w:rsidRPr="00923BC2" w:rsidRDefault="00D8067E" w:rsidP="00D8067E">
      <w:pPr>
        <w:pStyle w:val="2e"/>
        <w:ind w:left="231" w:firstLine="231"/>
      </w:pPr>
      <w:r>
        <w:rPr>
          <w:rFonts w:hint="eastAsia"/>
        </w:rPr>
        <w:t>水防管理団体においては、毎年水防訓練を実施し、水防団員の志気高揚を図るとともに、水防技術の錬磨に努めています。しかし、近年、水防団員や消防団員の減少、高齢化などにより、水防の担い手減少に伴う地域の防災力低下が課題となっています。</w:t>
      </w:r>
    </w:p>
    <w:p w:rsidR="00512057" w:rsidRPr="00D8067E" w:rsidRDefault="00512057" w:rsidP="00DD1DEF"/>
    <w:p w:rsidR="005755A6" w:rsidRDefault="005755A6" w:rsidP="00AC781D">
      <w:pPr>
        <w:spacing w:line="260" w:lineRule="exact"/>
        <w:ind w:leftChars="122" w:left="282"/>
        <w:jc w:val="left"/>
        <w:rPr>
          <w:sz w:val="18"/>
          <w:szCs w:val="18"/>
        </w:rPr>
      </w:pPr>
      <w:r w:rsidRPr="005755A6">
        <w:rPr>
          <w:rFonts w:hint="eastAsia"/>
          <w:sz w:val="18"/>
          <w:szCs w:val="18"/>
        </w:rPr>
        <w:t xml:space="preserve">参照：国土交通省HP　</w:t>
      </w:r>
      <w:r w:rsidRPr="005755A6">
        <w:rPr>
          <w:sz w:val="18"/>
          <w:szCs w:val="18"/>
        </w:rPr>
        <w:t xml:space="preserve"> http://www.mlit.go.jp/river/bousai/main/saigai/kisotishiki/index2.html</w:t>
      </w:r>
    </w:p>
    <w:p w:rsidR="007F758B" w:rsidRPr="005755A6" w:rsidRDefault="00AC781D" w:rsidP="00AC781D">
      <w:pPr>
        <w:spacing w:line="260" w:lineRule="exact"/>
        <w:ind w:leftChars="122" w:left="282" w:firstLineChars="200" w:firstLine="382"/>
        <w:jc w:val="left"/>
        <w:rPr>
          <w:sz w:val="18"/>
          <w:szCs w:val="18"/>
        </w:rPr>
      </w:pPr>
      <w:r>
        <w:rPr>
          <w:rFonts w:hint="eastAsia"/>
          <w:sz w:val="18"/>
          <w:szCs w:val="18"/>
        </w:rPr>
        <w:t>：</w:t>
      </w:r>
      <w:r w:rsidR="007F758B">
        <w:rPr>
          <w:rFonts w:hint="eastAsia"/>
          <w:sz w:val="18"/>
          <w:szCs w:val="18"/>
        </w:rPr>
        <w:t xml:space="preserve">江戸川河川事務所HP　</w:t>
      </w:r>
      <w:r w:rsidR="007F758B" w:rsidRPr="007F758B">
        <w:rPr>
          <w:sz w:val="18"/>
          <w:szCs w:val="18"/>
        </w:rPr>
        <w:t>http://www.ktr.mlit.go.jp/edogawa/edogawa00091.html</w:t>
      </w:r>
    </w:p>
    <w:p w:rsidR="005755A6" w:rsidRDefault="005755A6" w:rsidP="00A025A8"/>
    <w:p w:rsidR="00A025A8" w:rsidRDefault="00A025A8" w:rsidP="00A025A8"/>
    <w:p w:rsidR="00D84D90" w:rsidRDefault="00D84D90" w:rsidP="00D84D90">
      <w:r>
        <w:rPr>
          <w:rFonts w:hint="eastAsia"/>
        </w:rPr>
        <w:t>＜排水活動＞</w:t>
      </w:r>
    </w:p>
    <w:p w:rsidR="00D8067E" w:rsidRDefault="00D8067E" w:rsidP="00D8067E">
      <w:pPr>
        <w:pStyle w:val="2e"/>
        <w:ind w:left="231" w:firstLine="231"/>
      </w:pPr>
      <w:r>
        <w:rPr>
          <w:rFonts w:hint="eastAsia"/>
        </w:rPr>
        <w:t>江戸川河川事務所では、浸水被害等の被災</w:t>
      </w:r>
      <w:r w:rsidR="0027656C">
        <w:t>市</w:t>
      </w:r>
      <w:r w:rsidR="0027656C">
        <w:rPr>
          <w:rFonts w:hint="eastAsia"/>
        </w:rPr>
        <w:t>区</w:t>
      </w:r>
      <w:r w:rsidR="0027656C">
        <w:t>町</w:t>
      </w:r>
      <w:r>
        <w:rPr>
          <w:rFonts w:hint="eastAsia"/>
        </w:rPr>
        <w:t>の支援のため、所有する排水ポンプ車による排水活動を行っています。排水活動は24時間体制で行うため、排水ポンプ車の他、夜間は照明車も活用して、排水を行います。</w:t>
      </w:r>
    </w:p>
    <w:p w:rsidR="00D8067E" w:rsidRDefault="00D8067E" w:rsidP="00D8067E">
      <w:pPr>
        <w:pStyle w:val="2e"/>
        <w:ind w:left="231" w:firstLine="231"/>
      </w:pPr>
      <w:r>
        <w:rPr>
          <w:rFonts w:hint="eastAsia"/>
        </w:rPr>
        <w:t>写真は、平成27年9月の関東・東北豪雨時の大落古利根川沿川の松伏町上赤岩地先における排水活動です。</w:t>
      </w:r>
    </w:p>
    <w:p w:rsidR="00512057" w:rsidRPr="00D8067E" w:rsidRDefault="00512057" w:rsidP="00817B92"/>
    <w:p w:rsidR="007F758B" w:rsidRDefault="007F758B" w:rsidP="00817B92"/>
    <w:p w:rsidR="00D84D90" w:rsidRDefault="00D84D90" w:rsidP="00D84D90">
      <w:r>
        <w:rPr>
          <w:rFonts w:hint="eastAsia"/>
        </w:rPr>
        <w:t>＜洪水浸水想定区域図＞</w:t>
      </w:r>
    </w:p>
    <w:p w:rsidR="00D8067E" w:rsidRDefault="00D8067E" w:rsidP="00D8067E">
      <w:pPr>
        <w:pStyle w:val="2e"/>
        <w:ind w:left="231" w:firstLine="231"/>
      </w:pPr>
      <w:r>
        <w:rPr>
          <w:rFonts w:hint="eastAsia"/>
        </w:rPr>
        <w:t>洪水浸水想定区域図は、洪水により河川（</w:t>
      </w:r>
      <w:r w:rsidR="0027656C">
        <w:rPr>
          <w:rFonts w:hint="eastAsia"/>
        </w:rPr>
        <w:t>江戸川</w:t>
      </w:r>
      <w:r>
        <w:rPr>
          <w:rFonts w:hint="eastAsia"/>
        </w:rPr>
        <w:t>）が氾濫した場合に</w:t>
      </w:r>
      <w:r w:rsidR="0027656C">
        <w:rPr>
          <w:rFonts w:hint="eastAsia"/>
        </w:rPr>
        <w:t>、</w:t>
      </w:r>
      <w:r>
        <w:rPr>
          <w:rFonts w:hint="eastAsia"/>
        </w:rPr>
        <w:t>想定される浸水区域や浸水深を知り、地域の皆さんが洪水発生時の対応（災害への準備、避難方法等）について事前に考えることで、被害を小さくすることを目的としています。</w:t>
      </w:r>
    </w:p>
    <w:p w:rsidR="00D8067E" w:rsidRDefault="00D8067E" w:rsidP="00D8067E">
      <w:pPr>
        <w:pStyle w:val="2e"/>
        <w:ind w:left="231" w:firstLine="231"/>
      </w:pPr>
      <w:r>
        <w:rPr>
          <w:rFonts w:hint="eastAsia"/>
        </w:rPr>
        <w:t>平成</w:t>
      </w:r>
      <w:r>
        <w:t>27年の</w:t>
      </w:r>
      <w:r>
        <w:rPr>
          <w:rFonts w:hint="eastAsia"/>
        </w:rPr>
        <w:t>水防法</w:t>
      </w:r>
      <w:r>
        <w:t>改正により、河川管理者（</w:t>
      </w:r>
      <w:r>
        <w:rPr>
          <w:rFonts w:hint="eastAsia"/>
        </w:rPr>
        <w:t>国</w:t>
      </w:r>
      <w:r>
        <w:t>、都道府県）</w:t>
      </w:r>
      <w:r>
        <w:rPr>
          <w:rFonts w:hint="eastAsia"/>
        </w:rPr>
        <w:t>は</w:t>
      </w:r>
      <w:r>
        <w:t>想定</w:t>
      </w:r>
      <w:r>
        <w:rPr>
          <w:rFonts w:hint="eastAsia"/>
        </w:rPr>
        <w:t>し得る</w:t>
      </w:r>
      <w:r>
        <w:t>最大規模の降雨（想定最大規模）に対応した浸水想定区域を指定しました。</w:t>
      </w:r>
    </w:p>
    <w:p w:rsidR="00D8067E" w:rsidRPr="00D060A5" w:rsidRDefault="00D8067E" w:rsidP="00D8067E">
      <w:pPr>
        <w:pStyle w:val="2e"/>
        <w:ind w:left="231" w:firstLine="231"/>
      </w:pPr>
      <w:r>
        <w:rPr>
          <w:rFonts w:hint="eastAsia"/>
        </w:rPr>
        <w:t>この洪水浸水想定区域図を踏まえ、市区町長は避難方法等を住民に適切に周知するための水害ハザードマップを改訂</w:t>
      </w:r>
      <w:r>
        <w:t>（</w:t>
      </w:r>
      <w:r>
        <w:rPr>
          <w:rFonts w:hint="eastAsia"/>
        </w:rPr>
        <w:t>作成）してい</w:t>
      </w:r>
      <w:r w:rsidR="0027656C">
        <w:rPr>
          <w:rFonts w:hint="eastAsia"/>
        </w:rPr>
        <w:t>き</w:t>
      </w:r>
      <w:r>
        <w:rPr>
          <w:rFonts w:hint="eastAsia"/>
        </w:rPr>
        <w:t>ます</w:t>
      </w:r>
      <w:r>
        <w:t>。</w:t>
      </w:r>
    </w:p>
    <w:p w:rsidR="00DD1DEF" w:rsidRPr="00D8067E" w:rsidRDefault="00DD1DEF" w:rsidP="00DD1DEF"/>
    <w:p w:rsidR="008E048C" w:rsidRDefault="008E048C" w:rsidP="00350DA5"/>
    <w:p w:rsidR="00C309F5" w:rsidRPr="00C1187E" w:rsidRDefault="00C309F5" w:rsidP="00FA6688"/>
    <w:sectPr w:rsidR="00C309F5" w:rsidRPr="00C1187E" w:rsidSect="00FA6688">
      <w:headerReference w:type="default" r:id="rId49"/>
      <w:pgSz w:w="11906" w:h="16838" w:code="9"/>
      <w:pgMar w:top="1418" w:right="1418" w:bottom="1134" w:left="1418" w:header="851" w:footer="567" w:gutter="0"/>
      <w:cols w:space="425"/>
      <w:docGrid w:type="linesAndChars" w:linePitch="348" w:charSpace="2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883" w:rsidRDefault="00785883">
      <w:pPr>
        <w:ind w:left="220" w:firstLine="220"/>
      </w:pPr>
      <w:r>
        <w:separator/>
      </w:r>
    </w:p>
  </w:endnote>
  <w:endnote w:type="continuationSeparator" w:id="0">
    <w:p w:rsidR="00785883" w:rsidRDefault="00785883">
      <w:pPr>
        <w:ind w:left="22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ＤＨＰ平成明朝体W7">
    <w:panose1 w:val="02010601000101010101"/>
    <w:charset w:val="80"/>
    <w:family w:val="auto"/>
    <w:pitch w:val="variable"/>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688" w:rsidRPr="00DE6633" w:rsidRDefault="00FA6688" w:rsidP="00DE6633">
    <w:pPr>
      <w:pStyle w:val="a9"/>
      <w:shd w:val="clear" w:color="auto" w:fill="CCECFF"/>
      <w:jc w:val="right"/>
      <w:rPr>
        <w:rFonts w:ascii="メイリオ" w:eastAsia="メイリオ" w:hAnsi="メイリオ"/>
        <w:sz w:val="16"/>
      </w:rPr>
    </w:pPr>
    <w:r w:rsidRPr="00DE6633">
      <w:rPr>
        <w:rFonts w:ascii="メイリオ" w:eastAsia="メイリオ" w:hAnsi="メイリオ"/>
        <w:noProof/>
      </w:rPr>
      <mc:AlternateContent>
        <mc:Choice Requires="wps">
          <w:drawing>
            <wp:anchor distT="45720" distB="45720" distL="114300" distR="114300" simplePos="0" relativeHeight="251661312" behindDoc="0" locked="0" layoutInCell="1" allowOverlap="1" wp14:anchorId="3CAA8657" wp14:editId="74F07AE3">
              <wp:simplePos x="0" y="0"/>
              <wp:positionH relativeFrom="column">
                <wp:align>center</wp:align>
              </wp:positionH>
              <wp:positionV relativeFrom="paragraph">
                <wp:posOffset>0</wp:posOffset>
              </wp:positionV>
              <wp:extent cx="2360930" cy="1404620"/>
              <wp:effectExtent l="0" t="0" r="3175"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A6688" w:rsidRPr="00DE6633" w:rsidRDefault="00FA6688">
                          <w:pPr>
                            <w:rPr>
                              <w:sz w:val="20"/>
                            </w:rPr>
                          </w:pPr>
                          <w:r w:rsidRPr="00DE6633">
                            <w:rPr>
                              <w:sz w:val="20"/>
                            </w:rPr>
                            <w:fldChar w:fldCharType="begin"/>
                          </w:r>
                          <w:r w:rsidRPr="00DE6633">
                            <w:rPr>
                              <w:sz w:val="20"/>
                            </w:rPr>
                            <w:instrText>PAGE   \* MERGEFORMAT</w:instrText>
                          </w:r>
                          <w:r w:rsidRPr="00DE6633">
                            <w:rPr>
                              <w:sz w:val="20"/>
                            </w:rPr>
                            <w:fldChar w:fldCharType="separate"/>
                          </w:r>
                          <w:r w:rsidR="00AE7DD0" w:rsidRPr="00AE7DD0">
                            <w:rPr>
                              <w:noProof/>
                              <w:sz w:val="20"/>
                              <w:lang w:val="ja-JP"/>
                            </w:rPr>
                            <w:t>18</w:t>
                          </w:r>
                          <w:r w:rsidRPr="00DE6633">
                            <w:rPr>
                              <w:sz w:val="20"/>
                            </w:rPr>
                            <w:fldChar w:fldCharType="end"/>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CAA8657" id="_x0000_t202" coordsize="21600,21600" o:spt="202" path="m,l,21600r21600,l21600,xe">
              <v:stroke joinstyle="miter"/>
              <v:path gradientshapeok="t" o:connecttype="rect"/>
            </v:shapetype>
            <v:shape id="テキスト ボックス 2" o:spid="_x0000_s1026" type="#_x0000_t202" style="position:absolute;left:0;text-align:left;margin-left:0;margin-top:0;width:185.9pt;height:110.6pt;z-index:251661312;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" filled="f" stroked="f">
              <v:textbox style="mso-fit-shape-to-text:t" inset="0,0,0,0">
                <w:txbxContent>
                  <w:p w:rsidR="00FA6688" w:rsidRPr="00DE6633" w:rsidRDefault="00FA6688">
                    <w:pPr>
                      <w:rPr>
                        <w:sz w:val="20"/>
                      </w:rPr>
                    </w:pPr>
                    <w:r w:rsidRPr="00DE6633">
                      <w:rPr>
                        <w:sz w:val="20"/>
                      </w:rPr>
                      <w:fldChar w:fldCharType="begin"/>
                    </w:r>
                    <w:r w:rsidRPr="00DE6633">
                      <w:rPr>
                        <w:sz w:val="20"/>
                      </w:rPr>
                      <w:instrText>PAGE   \* MERGEFORMAT</w:instrText>
                    </w:r>
                    <w:r w:rsidRPr="00DE6633">
                      <w:rPr>
                        <w:sz w:val="20"/>
                      </w:rPr>
                      <w:fldChar w:fldCharType="separate"/>
                    </w:r>
                    <w:r w:rsidR="00AE7DD0" w:rsidRPr="00AE7DD0">
                      <w:rPr>
                        <w:noProof/>
                        <w:sz w:val="20"/>
                        <w:lang w:val="ja-JP"/>
                      </w:rPr>
                      <w:t>18</w:t>
                    </w:r>
                    <w:r w:rsidRPr="00DE6633">
                      <w:rPr>
                        <w:sz w:val="20"/>
                      </w:rPr>
                      <w:fldChar w:fldCharType="end"/>
                    </w:r>
                  </w:p>
                </w:txbxContent>
              </v:textbox>
            </v:shape>
          </w:pict>
        </mc:Fallback>
      </mc:AlternateContent>
    </w:r>
    <w:r w:rsidRPr="00DE6633">
      <w:rPr>
        <w:rFonts w:ascii="メイリオ" w:eastAsia="メイリオ" w:hAnsi="メイリオ" w:hint="eastAsia"/>
      </w:rPr>
      <w:t>［</w:t>
    </w:r>
    <w:r w:rsidRPr="00DE6633">
      <w:rPr>
        <w:rFonts w:ascii="メイリオ" w:eastAsia="メイリオ" w:hAnsi="メイリオ" w:hint="eastAsia"/>
      </w:rPr>
      <w:t>江戸川］</w:t>
    </w:r>
    <w:r w:rsidRPr="00DE6633">
      <w:rPr>
        <w:rFonts w:ascii="メイリオ" w:eastAsia="メイリオ" w:hAnsi="メイリオ" w:hint="eastAsia"/>
        <w:sz w:val="16"/>
      </w:rPr>
      <w:t>平成30年3月</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883" w:rsidRDefault="00785883">
      <w:pPr>
        <w:ind w:left="220" w:firstLine="220"/>
      </w:pPr>
      <w:r>
        <w:separator/>
      </w:r>
    </w:p>
  </w:footnote>
  <w:footnote w:type="continuationSeparator" w:id="0">
    <w:p w:rsidR="00785883" w:rsidRDefault="00785883">
      <w:pPr>
        <w:ind w:left="22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C0" w:rsidRPr="00DD2B34" w:rsidRDefault="004168C0" w:rsidP="00DD2B34">
    <w:pPr>
      <w:pStyle w:val="a6"/>
      <w:ind w:left="220" w:firstLine="2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C0" w:rsidRPr="00DD2B34" w:rsidRDefault="004168C0" w:rsidP="00DD2B34">
    <w:pPr>
      <w:pStyle w:val="a6"/>
      <w:ind w:left="220" w:firstLine="2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C0" w:rsidRPr="00817B92" w:rsidRDefault="004168C0" w:rsidP="00817B9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C01F72"/>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BAA036F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29BC7D18"/>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A91AE2C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C1A002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EFEE63A"/>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168F33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25A78F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9AE465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10FA99F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5FE16AA"/>
    <w:multiLevelType w:val="multilevel"/>
    <w:tmpl w:val="CAFEFF44"/>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800" w:firstLine="0"/>
      </w:pPr>
      <w:rPr>
        <w:rFonts w:hint="eastAsia"/>
      </w:rPr>
    </w:lvl>
    <w:lvl w:ilvl="5">
      <w:start w:val="1"/>
      <w:numFmt w:val="lowerLetter"/>
      <w:suff w:val="space"/>
      <w:lvlText w:val="%6）"/>
      <w:lvlJc w:val="left"/>
      <w:pPr>
        <w:ind w:left="1000" w:firstLine="0"/>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1" w15:restartNumberingAfterBreak="0">
    <w:nsid w:val="068F4B2E"/>
    <w:multiLevelType w:val="hybridMultilevel"/>
    <w:tmpl w:val="6BDE839C"/>
    <w:lvl w:ilvl="0" w:tplc="A49099A2">
      <w:start w:val="15"/>
      <w:numFmt w:val="bullet"/>
      <w:lvlText w:val="◆"/>
      <w:lvlJc w:val="left"/>
      <w:pPr>
        <w:ind w:left="360" w:hanging="360"/>
      </w:pPr>
      <w:rPr>
        <w:rFonts w:ascii="ＤＨＰ平成明朝体W7" w:eastAsia="ＤＨＰ平成明朝体W7" w:hAnsi="HGPｺﾞｼｯｸE"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DF51018"/>
    <w:multiLevelType w:val="multilevel"/>
    <w:tmpl w:val="68E44BB8"/>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3" w15:restartNumberingAfterBreak="0">
    <w:nsid w:val="12CD770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15:restartNumberingAfterBreak="0">
    <w:nsid w:val="132E04C6"/>
    <w:multiLevelType w:val="hybridMultilevel"/>
    <w:tmpl w:val="803E51E8"/>
    <w:lvl w:ilvl="0" w:tplc="B61022C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0982A67"/>
    <w:multiLevelType w:val="multilevel"/>
    <w:tmpl w:val="1DB86A84"/>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eastAsia="HG丸ｺﾞｼｯｸM-PRO" w:hint="eastAsia"/>
        <w:sz w:val="24"/>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16" w15:restartNumberingAfterBreak="0">
    <w:nsid w:val="254A380E"/>
    <w:multiLevelType w:val="multilevel"/>
    <w:tmpl w:val="5D00570A"/>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7" w15:restartNumberingAfterBreak="0">
    <w:nsid w:val="29CF285D"/>
    <w:multiLevelType w:val="multilevel"/>
    <w:tmpl w:val="8622700E"/>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8" w15:restartNumberingAfterBreak="0">
    <w:nsid w:val="2ACE57C1"/>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9" w15:restartNumberingAfterBreak="0">
    <w:nsid w:val="2F1E4C7B"/>
    <w:multiLevelType w:val="hybridMultilevel"/>
    <w:tmpl w:val="9C2A755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5262FC3"/>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37FA37A3"/>
    <w:multiLevelType w:val="multilevel"/>
    <w:tmpl w:val="484ABF24"/>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2" w15:restartNumberingAfterBreak="0">
    <w:nsid w:val="3D11698E"/>
    <w:multiLevelType w:val="hybridMultilevel"/>
    <w:tmpl w:val="080C0FAE"/>
    <w:lvl w:ilvl="0" w:tplc="EC46F808">
      <w:start w:val="1"/>
      <w:numFmt w:val="bullet"/>
      <w:lvlText w:val="○"/>
      <w:lvlJc w:val="left"/>
      <w:pPr>
        <w:ind w:left="5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23" w15:restartNumberingAfterBreak="0">
    <w:nsid w:val="55072815"/>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24" w15:restartNumberingAfterBreak="0">
    <w:nsid w:val="592F1775"/>
    <w:multiLevelType w:val="hybridMultilevel"/>
    <w:tmpl w:val="007AA50C"/>
    <w:lvl w:ilvl="0" w:tplc="E2E64770">
      <w:start w:val="4"/>
      <w:numFmt w:val="bullet"/>
      <w:lvlText w:val="※"/>
      <w:lvlJc w:val="left"/>
      <w:pPr>
        <w:ind w:left="5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25" w15:restartNumberingAfterBreak="0">
    <w:nsid w:val="5AB93B3D"/>
    <w:multiLevelType w:val="multilevel"/>
    <w:tmpl w:val="72FC9D3A"/>
    <w:lvl w:ilvl="0">
      <w:start w:val="1"/>
      <w:numFmt w:val="decimal"/>
      <w:suff w:val="space"/>
      <w:lvlText w:val="%1."/>
      <w:lvlJc w:val="left"/>
      <w:pPr>
        <w:ind w:left="-97" w:firstLine="0"/>
      </w:pPr>
      <w:rPr>
        <w:rFonts w:hint="eastAsia"/>
      </w:rPr>
    </w:lvl>
    <w:lvl w:ilvl="1">
      <w:start w:val="1"/>
      <w:numFmt w:val="decimal"/>
      <w:suff w:val="space"/>
      <w:lvlText w:val="%1.%2 "/>
      <w:lvlJc w:val="left"/>
      <w:pPr>
        <w:ind w:left="-97" w:firstLine="0"/>
      </w:pPr>
      <w:rPr>
        <w:rFonts w:hint="eastAsia"/>
      </w:rPr>
    </w:lvl>
    <w:lvl w:ilvl="2">
      <w:start w:val="1"/>
      <w:numFmt w:val="decimal"/>
      <w:suff w:val="space"/>
      <w:lvlText w:val="%1.%2.%3 "/>
      <w:lvlJc w:val="left"/>
      <w:pPr>
        <w:ind w:left="1247" w:hanging="567"/>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6" w15:restartNumberingAfterBreak="0">
    <w:nsid w:val="5E2D2686"/>
    <w:multiLevelType w:val="hybridMultilevel"/>
    <w:tmpl w:val="424019EC"/>
    <w:lvl w:ilvl="0" w:tplc="B61022C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4293DBA"/>
    <w:multiLevelType w:val="multilevel"/>
    <w:tmpl w:val="4AE82DF6"/>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800" w:firstLine="0"/>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8" w15:restartNumberingAfterBreak="0">
    <w:nsid w:val="69151DA5"/>
    <w:multiLevelType w:val="multilevel"/>
    <w:tmpl w:val="16BEB924"/>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29" w15:restartNumberingAfterBreak="0">
    <w:nsid w:val="6A6C7791"/>
    <w:multiLevelType w:val="multilevel"/>
    <w:tmpl w:val="16BEB924"/>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30" w15:restartNumberingAfterBreak="0">
    <w:nsid w:val="6CF118AD"/>
    <w:multiLevelType w:val="multilevel"/>
    <w:tmpl w:val="241226BC"/>
    <w:lvl w:ilvl="0">
      <w:start w:val="3"/>
      <w:numFmt w:val="decimal"/>
      <w:suff w:val="space"/>
      <w:lvlText w:val="%1."/>
      <w:lvlJc w:val="left"/>
      <w:pPr>
        <w:ind w:left="2194" w:hanging="2194"/>
      </w:pPr>
      <w:rPr>
        <w:rFonts w:hint="eastAsia"/>
      </w:rPr>
    </w:lvl>
    <w:lvl w:ilvl="1">
      <w:start w:val="1"/>
      <w:numFmt w:val="decimal"/>
      <w:suff w:val="space"/>
      <w:lvlText w:val="%1.%2"/>
      <w:lvlJc w:val="left"/>
      <w:pPr>
        <w:ind w:left="2394" w:hanging="2195"/>
      </w:pPr>
      <w:rPr>
        <w:rFonts w:hint="eastAsia"/>
      </w:rPr>
    </w:lvl>
    <w:lvl w:ilvl="2">
      <w:start w:val="1"/>
      <w:numFmt w:val="decimal"/>
      <w:suff w:val="space"/>
      <w:lvlText w:val="%1.%2.%3 "/>
      <w:lvlJc w:val="left"/>
      <w:pPr>
        <w:ind w:left="2594" w:hanging="2197"/>
      </w:pPr>
      <w:rPr>
        <w:rFonts w:hint="eastAsia"/>
      </w:rPr>
    </w:lvl>
    <w:lvl w:ilvl="3">
      <w:start w:val="1"/>
      <w:numFmt w:val="decimal"/>
      <w:suff w:val="space"/>
      <w:lvlText w:val="（%4）"/>
      <w:lvlJc w:val="left"/>
      <w:pPr>
        <w:ind w:left="2794" w:hanging="2193"/>
      </w:pPr>
      <w:rPr>
        <w:rFonts w:hint="eastAsia"/>
      </w:rPr>
    </w:lvl>
    <w:lvl w:ilvl="4">
      <w:start w:val="1"/>
      <w:numFmt w:val="decimal"/>
      <w:suff w:val="space"/>
      <w:lvlText w:val="%5）"/>
      <w:lvlJc w:val="left"/>
      <w:pPr>
        <w:ind w:left="2994" w:hanging="2194"/>
      </w:pPr>
      <w:rPr>
        <w:rFonts w:hint="eastAsia"/>
      </w:rPr>
    </w:lvl>
    <w:lvl w:ilvl="5">
      <w:start w:val="1"/>
      <w:numFmt w:val="lowerLetter"/>
      <w:suff w:val="space"/>
      <w:lvlText w:val="%6）"/>
      <w:lvlJc w:val="left"/>
      <w:pPr>
        <w:ind w:left="3194" w:hanging="2196"/>
      </w:pPr>
      <w:rPr>
        <w:rFonts w:hint="eastAsia"/>
      </w:rPr>
    </w:lvl>
    <w:lvl w:ilvl="6">
      <w:start w:val="1"/>
      <w:numFmt w:val="lowerRoman"/>
      <w:suff w:val="space"/>
      <w:lvlText w:val="（%7）"/>
      <w:lvlJc w:val="left"/>
      <w:pPr>
        <w:ind w:left="2664" w:hanging="567"/>
      </w:pPr>
      <w:rPr>
        <w:rFonts w:hint="eastAsia"/>
      </w:rPr>
    </w:lvl>
    <w:lvl w:ilvl="7">
      <w:start w:val="1"/>
      <w:numFmt w:val="lowerLetter"/>
      <w:suff w:val="space"/>
      <w:lvlText w:val="%8）"/>
      <w:lvlJc w:val="left"/>
      <w:pPr>
        <w:ind w:left="2777" w:hanging="396"/>
      </w:pPr>
      <w:rPr>
        <w:rFonts w:hint="eastAsia"/>
      </w:rPr>
    </w:lvl>
    <w:lvl w:ilvl="8">
      <w:start w:val="1"/>
      <w:numFmt w:val="decimalEnclosedCircle"/>
      <w:lvlText w:val="%9"/>
      <w:lvlJc w:val="left"/>
      <w:pPr>
        <w:tabs>
          <w:tab w:val="num" w:pos="2577"/>
        </w:tabs>
        <w:ind w:left="2577" w:hanging="480"/>
      </w:pPr>
      <w:rPr>
        <w:rFonts w:hint="eastAsia"/>
      </w:rPr>
    </w:lvl>
  </w:abstractNum>
  <w:abstractNum w:abstractNumId="31" w15:restartNumberingAfterBreak="0">
    <w:nsid w:val="75C66D15"/>
    <w:multiLevelType w:val="multilevel"/>
    <w:tmpl w:val="D17C3B50"/>
    <w:lvl w:ilvl="0">
      <w:start w:val="4"/>
      <w:numFmt w:val="decimal"/>
      <w:pStyle w:val="1"/>
      <w:suff w:val="space"/>
      <w:lvlText w:val="%1."/>
      <w:lvlJc w:val="left"/>
      <w:pPr>
        <w:ind w:left="0" w:firstLine="0"/>
      </w:pPr>
      <w:rPr>
        <w:rFonts w:hint="eastAsia"/>
      </w:rPr>
    </w:lvl>
    <w:lvl w:ilvl="1">
      <w:start w:val="1"/>
      <w:numFmt w:val="decimal"/>
      <w:pStyle w:val="21"/>
      <w:suff w:val="space"/>
      <w:lvlText w:val="%1.%2"/>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suff w:val="space"/>
      <w:lvlText w:val="%1.%2.%3 "/>
      <w:lvlJc w:val="left"/>
      <w:pPr>
        <w:ind w:left="0" w:firstLine="0"/>
      </w:pPr>
      <w:rPr>
        <w:rFonts w:hint="eastAsia"/>
      </w:rPr>
    </w:lvl>
    <w:lvl w:ilvl="3">
      <w:start w:val="1"/>
      <w:numFmt w:val="decimal"/>
      <w:pStyle w:val="41"/>
      <w:suff w:val="space"/>
      <w:lvlText w:val="（%4）"/>
      <w:lvlJc w:val="left"/>
      <w:pPr>
        <w:ind w:left="0" w:firstLine="0"/>
      </w:pPr>
      <w:rPr>
        <w:rFonts w:hint="eastAsia"/>
      </w:rPr>
    </w:lvl>
    <w:lvl w:ilvl="4">
      <w:start w:val="1"/>
      <w:numFmt w:val="decimal"/>
      <w:pStyle w:val="51"/>
      <w:suff w:val="space"/>
      <w:lvlText w:val="%5）"/>
      <w:lvlJc w:val="left"/>
      <w:pPr>
        <w:ind w:left="0" w:firstLine="0"/>
      </w:pPr>
      <w:rPr>
        <w:rFonts w:hint="eastAsia"/>
      </w:rPr>
    </w:lvl>
    <w:lvl w:ilvl="5">
      <w:start w:val="1"/>
      <w:numFmt w:val="lowerLetter"/>
      <w:pStyle w:val="6"/>
      <w:suff w:val="space"/>
      <w:lvlText w:val="%6）"/>
      <w:lvlJc w:val="left"/>
      <w:pPr>
        <w:ind w:left="0" w:firstLine="0"/>
      </w:pPr>
      <w:rPr>
        <w:rFonts w:hint="eastAsia"/>
      </w:rPr>
    </w:lvl>
    <w:lvl w:ilvl="6">
      <w:start w:val="1"/>
      <w:numFmt w:val="lowerRoman"/>
      <w:suff w:val="space"/>
      <w:lvlText w:val="（%7）"/>
      <w:lvlJc w:val="left"/>
      <w:pPr>
        <w:ind w:left="0" w:firstLine="0"/>
      </w:pPr>
      <w:rPr>
        <w:rFonts w:hint="eastAsia"/>
      </w:rPr>
    </w:lvl>
    <w:lvl w:ilvl="7">
      <w:start w:val="1"/>
      <w:numFmt w:val="lowerLetter"/>
      <w:suff w:val="space"/>
      <w:lvlText w:val="%8）"/>
      <w:lvlJc w:val="left"/>
      <w:pPr>
        <w:ind w:left="0" w:firstLine="0"/>
      </w:pPr>
      <w:rPr>
        <w:rFonts w:hint="eastAsia"/>
      </w:rPr>
    </w:lvl>
    <w:lvl w:ilvl="8">
      <w:start w:val="1"/>
      <w:numFmt w:val="decimalEnclosedCircle"/>
      <w:lvlText w:val="%9"/>
      <w:lvlJc w:val="left"/>
      <w:pPr>
        <w:tabs>
          <w:tab w:val="num" w:pos="2577"/>
        </w:tabs>
        <w:ind w:left="0" w:firstLine="0"/>
      </w:pPr>
      <w:rPr>
        <w:rFonts w:hint="eastAsia"/>
      </w:rPr>
    </w:lvl>
  </w:abstractNum>
  <w:abstractNum w:abstractNumId="32" w15:restartNumberingAfterBreak="0">
    <w:nsid w:val="7B234FB6"/>
    <w:multiLevelType w:val="multilevel"/>
    <w:tmpl w:val="B456D0A0"/>
    <w:lvl w:ilvl="0">
      <w:start w:val="1"/>
      <w:numFmt w:val="decimal"/>
      <w:suff w:val="space"/>
      <w:lvlText w:val="%1."/>
      <w:lvlJc w:val="left"/>
      <w:pPr>
        <w:ind w:left="0" w:firstLine="0"/>
      </w:pPr>
      <w:rPr>
        <w:rFonts w:hint="eastAsia"/>
      </w:rPr>
    </w:lvl>
    <w:lvl w:ilvl="1">
      <w:start w:val="1"/>
      <w:numFmt w:val="decimal"/>
      <w:suff w:val="space"/>
      <w:lvlText w:val="%1.%2 "/>
      <w:lvlJc w:val="left"/>
      <w:pPr>
        <w:ind w:left="-97" w:firstLine="0"/>
      </w:pPr>
      <w:rPr>
        <w:rFonts w:hint="eastAsia"/>
      </w:rPr>
    </w:lvl>
    <w:lvl w:ilvl="2">
      <w:start w:val="1"/>
      <w:numFmt w:val="decimal"/>
      <w:suff w:val="space"/>
      <w:lvlText w:val="%1.%2.%3 "/>
      <w:lvlJc w:val="left"/>
      <w:pPr>
        <w:ind w:left="1247" w:hanging="567"/>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num w:numId="1">
    <w:abstractNumId w:val="15"/>
  </w:num>
  <w:num w:numId="2">
    <w:abstractNumId w:val="10"/>
  </w:num>
  <w:num w:numId="3">
    <w:abstractNumId w:val="28"/>
  </w:num>
  <w:num w:numId="4">
    <w:abstractNumId w:val="29"/>
  </w:num>
  <w:num w:numId="5">
    <w:abstractNumId w:val="25"/>
  </w:num>
  <w:num w:numId="6">
    <w:abstractNumId w:val="32"/>
  </w:num>
  <w:num w:numId="7">
    <w:abstractNumId w:val="18"/>
  </w:num>
  <w:num w:numId="8">
    <w:abstractNumId w:val="17"/>
  </w:num>
  <w:num w:numId="9">
    <w:abstractNumId w:val="16"/>
  </w:num>
  <w:num w:numId="10">
    <w:abstractNumId w:val="21"/>
  </w:num>
  <w:num w:numId="11">
    <w:abstractNumId w:val="12"/>
  </w:num>
  <w:num w:numId="12">
    <w:abstractNumId w:val="27"/>
  </w:num>
  <w:num w:numId="13">
    <w:abstractNumId w:val="13"/>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23"/>
  </w:num>
  <w:num w:numId="21">
    <w:abstractNumId w:val="8"/>
  </w:num>
  <w:num w:numId="22">
    <w:abstractNumId w:val="3"/>
  </w:num>
  <w:num w:numId="23">
    <w:abstractNumId w:val="2"/>
  </w:num>
  <w:num w:numId="24">
    <w:abstractNumId w:val="1"/>
  </w:num>
  <w:num w:numId="25">
    <w:abstractNumId w:val="0"/>
  </w:num>
  <w:num w:numId="26">
    <w:abstractNumId w:val="10"/>
  </w:num>
  <w:num w:numId="27">
    <w:abstractNumId w:val="31"/>
  </w:num>
  <w:num w:numId="28">
    <w:abstractNumId w:val="31"/>
  </w:num>
  <w:num w:numId="29">
    <w:abstractNumId w:val="31"/>
  </w:num>
  <w:num w:numId="30">
    <w:abstractNumId w:val="31"/>
  </w:num>
  <w:num w:numId="31">
    <w:abstractNumId w:val="31"/>
  </w:num>
  <w:num w:numId="32">
    <w:abstractNumId w:val="31"/>
  </w:num>
  <w:num w:numId="33">
    <w:abstractNumId w:val="30"/>
  </w:num>
  <w:num w:numId="34">
    <w:abstractNumId w:val="22"/>
  </w:num>
  <w:num w:numId="35">
    <w:abstractNumId w:val="24"/>
  </w:num>
  <w:num w:numId="36">
    <w:abstractNumId w:val="31"/>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6"/>
  </w:num>
  <w:num w:numId="41">
    <w:abstractNumId w:val="31"/>
  </w:num>
  <w:num w:numId="42">
    <w:abstractNumId w:val="31"/>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26"/>
  </w:num>
  <w:num w:numId="47">
    <w:abstractNumId w:val="19"/>
  </w:num>
  <w:num w:numId="48">
    <w:abstractNumId w:val="3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dirty"/>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840"/>
  <w:drawingGridHorizontalSpacing w:val="2"/>
  <w:drawingGridVerticalSpacing w:val="166"/>
  <w:displayHorizontalDrawingGridEvery w:val="0"/>
  <w:displayVerticalDrawingGridEvery w:val="2"/>
  <w:characterSpacingControl w:val="compressPunctuation"/>
  <w:hdrShapeDefaults>
    <o:shapedefaults v:ext="edit" spidmax="8193"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A2"/>
    <w:rsid w:val="00001922"/>
    <w:rsid w:val="00002108"/>
    <w:rsid w:val="000029EC"/>
    <w:rsid w:val="00002E09"/>
    <w:rsid w:val="00004236"/>
    <w:rsid w:val="000043D6"/>
    <w:rsid w:val="000044F9"/>
    <w:rsid w:val="000073CD"/>
    <w:rsid w:val="00007619"/>
    <w:rsid w:val="00011EE5"/>
    <w:rsid w:val="0001587C"/>
    <w:rsid w:val="000166AC"/>
    <w:rsid w:val="000176F0"/>
    <w:rsid w:val="00017A4A"/>
    <w:rsid w:val="000201D9"/>
    <w:rsid w:val="00020C88"/>
    <w:rsid w:val="000217DA"/>
    <w:rsid w:val="00023BC2"/>
    <w:rsid w:val="00024D20"/>
    <w:rsid w:val="00024E94"/>
    <w:rsid w:val="00026094"/>
    <w:rsid w:val="00026FF2"/>
    <w:rsid w:val="000304E1"/>
    <w:rsid w:val="00030CC3"/>
    <w:rsid w:val="0003295F"/>
    <w:rsid w:val="00033542"/>
    <w:rsid w:val="00036692"/>
    <w:rsid w:val="000366EC"/>
    <w:rsid w:val="00036DB3"/>
    <w:rsid w:val="00043FAC"/>
    <w:rsid w:val="00045732"/>
    <w:rsid w:val="00045ECE"/>
    <w:rsid w:val="00050F8C"/>
    <w:rsid w:val="0005220E"/>
    <w:rsid w:val="00052673"/>
    <w:rsid w:val="00056870"/>
    <w:rsid w:val="00056A81"/>
    <w:rsid w:val="00056E95"/>
    <w:rsid w:val="000602F4"/>
    <w:rsid w:val="00060639"/>
    <w:rsid w:val="0006376D"/>
    <w:rsid w:val="000644C5"/>
    <w:rsid w:val="0006476E"/>
    <w:rsid w:val="00064C8B"/>
    <w:rsid w:val="00065547"/>
    <w:rsid w:val="000655A6"/>
    <w:rsid w:val="000664D5"/>
    <w:rsid w:val="0007026D"/>
    <w:rsid w:val="00070349"/>
    <w:rsid w:val="0007207E"/>
    <w:rsid w:val="000737FA"/>
    <w:rsid w:val="00073818"/>
    <w:rsid w:val="00073A92"/>
    <w:rsid w:val="000759DB"/>
    <w:rsid w:val="00076357"/>
    <w:rsid w:val="000806CD"/>
    <w:rsid w:val="00081A7D"/>
    <w:rsid w:val="000824C8"/>
    <w:rsid w:val="00082855"/>
    <w:rsid w:val="0008349C"/>
    <w:rsid w:val="0008399A"/>
    <w:rsid w:val="0008562B"/>
    <w:rsid w:val="00087AD1"/>
    <w:rsid w:val="00087DB7"/>
    <w:rsid w:val="00087FA4"/>
    <w:rsid w:val="0009407C"/>
    <w:rsid w:val="00094BDD"/>
    <w:rsid w:val="0009630F"/>
    <w:rsid w:val="00096ADF"/>
    <w:rsid w:val="00096C06"/>
    <w:rsid w:val="0009710E"/>
    <w:rsid w:val="000973AF"/>
    <w:rsid w:val="000A21B9"/>
    <w:rsid w:val="000A2F19"/>
    <w:rsid w:val="000A4C7E"/>
    <w:rsid w:val="000A66B8"/>
    <w:rsid w:val="000A6702"/>
    <w:rsid w:val="000A6D24"/>
    <w:rsid w:val="000B07BF"/>
    <w:rsid w:val="000B1761"/>
    <w:rsid w:val="000B30E0"/>
    <w:rsid w:val="000B355C"/>
    <w:rsid w:val="000B3DA9"/>
    <w:rsid w:val="000B59CB"/>
    <w:rsid w:val="000C272E"/>
    <w:rsid w:val="000C4095"/>
    <w:rsid w:val="000C4900"/>
    <w:rsid w:val="000C4CF9"/>
    <w:rsid w:val="000C4D4B"/>
    <w:rsid w:val="000C5357"/>
    <w:rsid w:val="000C6032"/>
    <w:rsid w:val="000C635B"/>
    <w:rsid w:val="000C6576"/>
    <w:rsid w:val="000D0A08"/>
    <w:rsid w:val="000D0C4A"/>
    <w:rsid w:val="000D20D5"/>
    <w:rsid w:val="000D3E69"/>
    <w:rsid w:val="000D568F"/>
    <w:rsid w:val="000D5CB0"/>
    <w:rsid w:val="000D7933"/>
    <w:rsid w:val="000D7B3E"/>
    <w:rsid w:val="000E2134"/>
    <w:rsid w:val="000E2E45"/>
    <w:rsid w:val="000E371C"/>
    <w:rsid w:val="000E3ACD"/>
    <w:rsid w:val="000E4BEB"/>
    <w:rsid w:val="000E4CFA"/>
    <w:rsid w:val="000E4EB0"/>
    <w:rsid w:val="000E6B7E"/>
    <w:rsid w:val="000E6D10"/>
    <w:rsid w:val="000E7BB1"/>
    <w:rsid w:val="000F06CF"/>
    <w:rsid w:val="000F06D2"/>
    <w:rsid w:val="000F2D5E"/>
    <w:rsid w:val="000F41F8"/>
    <w:rsid w:val="000F44AD"/>
    <w:rsid w:val="000F79C1"/>
    <w:rsid w:val="00100383"/>
    <w:rsid w:val="00102099"/>
    <w:rsid w:val="001020A7"/>
    <w:rsid w:val="001024CD"/>
    <w:rsid w:val="001034C7"/>
    <w:rsid w:val="001036DA"/>
    <w:rsid w:val="00104429"/>
    <w:rsid w:val="001044ED"/>
    <w:rsid w:val="0010597C"/>
    <w:rsid w:val="00106CE6"/>
    <w:rsid w:val="0011019A"/>
    <w:rsid w:val="0011152A"/>
    <w:rsid w:val="00111851"/>
    <w:rsid w:val="00114548"/>
    <w:rsid w:val="0011496F"/>
    <w:rsid w:val="00117954"/>
    <w:rsid w:val="0012082F"/>
    <w:rsid w:val="00120A89"/>
    <w:rsid w:val="0012251A"/>
    <w:rsid w:val="00124BDB"/>
    <w:rsid w:val="001258CD"/>
    <w:rsid w:val="00125FF8"/>
    <w:rsid w:val="00130F28"/>
    <w:rsid w:val="001312AD"/>
    <w:rsid w:val="00135444"/>
    <w:rsid w:val="00137AB8"/>
    <w:rsid w:val="00140D7E"/>
    <w:rsid w:val="00141138"/>
    <w:rsid w:val="001430CC"/>
    <w:rsid w:val="001431D8"/>
    <w:rsid w:val="00143DA3"/>
    <w:rsid w:val="001447D5"/>
    <w:rsid w:val="001500F8"/>
    <w:rsid w:val="00150374"/>
    <w:rsid w:val="001505C4"/>
    <w:rsid w:val="00151168"/>
    <w:rsid w:val="001539AA"/>
    <w:rsid w:val="001544FB"/>
    <w:rsid w:val="00161A9E"/>
    <w:rsid w:val="00161BA7"/>
    <w:rsid w:val="001629D9"/>
    <w:rsid w:val="00164AFB"/>
    <w:rsid w:val="00165677"/>
    <w:rsid w:val="00167262"/>
    <w:rsid w:val="00171074"/>
    <w:rsid w:val="00173B9D"/>
    <w:rsid w:val="00173F15"/>
    <w:rsid w:val="00173FA1"/>
    <w:rsid w:val="0017476E"/>
    <w:rsid w:val="001765A3"/>
    <w:rsid w:val="00177EE1"/>
    <w:rsid w:val="001801AB"/>
    <w:rsid w:val="001807A7"/>
    <w:rsid w:val="00180B65"/>
    <w:rsid w:val="00181789"/>
    <w:rsid w:val="00181E57"/>
    <w:rsid w:val="001832F0"/>
    <w:rsid w:val="0018565B"/>
    <w:rsid w:val="001858E4"/>
    <w:rsid w:val="001859E9"/>
    <w:rsid w:val="00185D57"/>
    <w:rsid w:val="00186160"/>
    <w:rsid w:val="00187A93"/>
    <w:rsid w:val="00195097"/>
    <w:rsid w:val="0019558F"/>
    <w:rsid w:val="001959F4"/>
    <w:rsid w:val="00196B14"/>
    <w:rsid w:val="001A0AB5"/>
    <w:rsid w:val="001A18D3"/>
    <w:rsid w:val="001A212B"/>
    <w:rsid w:val="001A2BCB"/>
    <w:rsid w:val="001A4975"/>
    <w:rsid w:val="001A538D"/>
    <w:rsid w:val="001B06AF"/>
    <w:rsid w:val="001B0782"/>
    <w:rsid w:val="001B1AAE"/>
    <w:rsid w:val="001B1DA9"/>
    <w:rsid w:val="001B3F9E"/>
    <w:rsid w:val="001B47C8"/>
    <w:rsid w:val="001B4BEC"/>
    <w:rsid w:val="001B6B9C"/>
    <w:rsid w:val="001B71F2"/>
    <w:rsid w:val="001B785E"/>
    <w:rsid w:val="001C09EE"/>
    <w:rsid w:val="001C37B4"/>
    <w:rsid w:val="001C3EE8"/>
    <w:rsid w:val="001C4A70"/>
    <w:rsid w:val="001C5D0F"/>
    <w:rsid w:val="001C6DC7"/>
    <w:rsid w:val="001D0364"/>
    <w:rsid w:val="001D05C0"/>
    <w:rsid w:val="001D2194"/>
    <w:rsid w:val="001D33BF"/>
    <w:rsid w:val="001D4380"/>
    <w:rsid w:val="001D5BCF"/>
    <w:rsid w:val="001D7B9C"/>
    <w:rsid w:val="001D7EFD"/>
    <w:rsid w:val="001E4847"/>
    <w:rsid w:val="001E64E0"/>
    <w:rsid w:val="001E6984"/>
    <w:rsid w:val="001E7D44"/>
    <w:rsid w:val="001F009C"/>
    <w:rsid w:val="001F0166"/>
    <w:rsid w:val="001F0E0B"/>
    <w:rsid w:val="001F16C9"/>
    <w:rsid w:val="001F2D5F"/>
    <w:rsid w:val="001F30EC"/>
    <w:rsid w:val="001F7C5F"/>
    <w:rsid w:val="00201D9C"/>
    <w:rsid w:val="00202A2D"/>
    <w:rsid w:val="00202F0A"/>
    <w:rsid w:val="002067C2"/>
    <w:rsid w:val="00206C35"/>
    <w:rsid w:val="00206C63"/>
    <w:rsid w:val="00210A43"/>
    <w:rsid w:val="00211827"/>
    <w:rsid w:val="00214F49"/>
    <w:rsid w:val="002151FE"/>
    <w:rsid w:val="002172ED"/>
    <w:rsid w:val="002224CD"/>
    <w:rsid w:val="00222A79"/>
    <w:rsid w:val="00222B18"/>
    <w:rsid w:val="00222F5A"/>
    <w:rsid w:val="00223049"/>
    <w:rsid w:val="0022387C"/>
    <w:rsid w:val="0022473F"/>
    <w:rsid w:val="002247AE"/>
    <w:rsid w:val="002253C9"/>
    <w:rsid w:val="002273B4"/>
    <w:rsid w:val="00227FC7"/>
    <w:rsid w:val="00232E25"/>
    <w:rsid w:val="0023677E"/>
    <w:rsid w:val="002415BB"/>
    <w:rsid w:val="00241EAE"/>
    <w:rsid w:val="00242F53"/>
    <w:rsid w:val="002464D6"/>
    <w:rsid w:val="00246F27"/>
    <w:rsid w:val="00253202"/>
    <w:rsid w:val="00253374"/>
    <w:rsid w:val="00254A2F"/>
    <w:rsid w:val="00255DAA"/>
    <w:rsid w:val="0025640B"/>
    <w:rsid w:val="0025745D"/>
    <w:rsid w:val="00262CFC"/>
    <w:rsid w:val="002644FB"/>
    <w:rsid w:val="00266629"/>
    <w:rsid w:val="00266839"/>
    <w:rsid w:val="00267196"/>
    <w:rsid w:val="00270B9F"/>
    <w:rsid w:val="00270D5C"/>
    <w:rsid w:val="002725BE"/>
    <w:rsid w:val="00272862"/>
    <w:rsid w:val="00272DBF"/>
    <w:rsid w:val="002740C1"/>
    <w:rsid w:val="002746FC"/>
    <w:rsid w:val="00274E07"/>
    <w:rsid w:val="0027656C"/>
    <w:rsid w:val="002802F4"/>
    <w:rsid w:val="00281ADF"/>
    <w:rsid w:val="0028251D"/>
    <w:rsid w:val="00283243"/>
    <w:rsid w:val="00283737"/>
    <w:rsid w:val="002840AD"/>
    <w:rsid w:val="00284F65"/>
    <w:rsid w:val="0028507A"/>
    <w:rsid w:val="002868D3"/>
    <w:rsid w:val="00286BB6"/>
    <w:rsid w:val="00286DD4"/>
    <w:rsid w:val="00292958"/>
    <w:rsid w:val="002934A2"/>
    <w:rsid w:val="002948EC"/>
    <w:rsid w:val="002952AA"/>
    <w:rsid w:val="002A08E7"/>
    <w:rsid w:val="002A1BD6"/>
    <w:rsid w:val="002A3047"/>
    <w:rsid w:val="002A31AD"/>
    <w:rsid w:val="002A36A9"/>
    <w:rsid w:val="002A3F7B"/>
    <w:rsid w:val="002A490C"/>
    <w:rsid w:val="002A4F1B"/>
    <w:rsid w:val="002B105A"/>
    <w:rsid w:val="002B265C"/>
    <w:rsid w:val="002B3FDA"/>
    <w:rsid w:val="002B6902"/>
    <w:rsid w:val="002B69EE"/>
    <w:rsid w:val="002B6A22"/>
    <w:rsid w:val="002B6C5F"/>
    <w:rsid w:val="002B7D21"/>
    <w:rsid w:val="002C01D8"/>
    <w:rsid w:val="002C10EB"/>
    <w:rsid w:val="002C23AA"/>
    <w:rsid w:val="002C2655"/>
    <w:rsid w:val="002C271F"/>
    <w:rsid w:val="002C2D3E"/>
    <w:rsid w:val="002C2DE7"/>
    <w:rsid w:val="002C343A"/>
    <w:rsid w:val="002C3959"/>
    <w:rsid w:val="002C44CF"/>
    <w:rsid w:val="002C49CA"/>
    <w:rsid w:val="002C4B26"/>
    <w:rsid w:val="002C4C5F"/>
    <w:rsid w:val="002C4E55"/>
    <w:rsid w:val="002C5795"/>
    <w:rsid w:val="002C5DF7"/>
    <w:rsid w:val="002D198B"/>
    <w:rsid w:val="002E0493"/>
    <w:rsid w:val="002E0EE4"/>
    <w:rsid w:val="002E1BD9"/>
    <w:rsid w:val="002E1E48"/>
    <w:rsid w:val="002E68B0"/>
    <w:rsid w:val="002E6C39"/>
    <w:rsid w:val="002E747D"/>
    <w:rsid w:val="002E7C6F"/>
    <w:rsid w:val="002F0074"/>
    <w:rsid w:val="002F0927"/>
    <w:rsid w:val="002F193F"/>
    <w:rsid w:val="002F5380"/>
    <w:rsid w:val="002F7CB8"/>
    <w:rsid w:val="003024E4"/>
    <w:rsid w:val="00303FA9"/>
    <w:rsid w:val="003058B4"/>
    <w:rsid w:val="00310634"/>
    <w:rsid w:val="003106BC"/>
    <w:rsid w:val="0031220F"/>
    <w:rsid w:val="00314A57"/>
    <w:rsid w:val="00314FDE"/>
    <w:rsid w:val="00320F6B"/>
    <w:rsid w:val="00322628"/>
    <w:rsid w:val="003229A1"/>
    <w:rsid w:val="00323156"/>
    <w:rsid w:val="0032345E"/>
    <w:rsid w:val="003242C7"/>
    <w:rsid w:val="00325A88"/>
    <w:rsid w:val="00326ECB"/>
    <w:rsid w:val="003274A2"/>
    <w:rsid w:val="00327AED"/>
    <w:rsid w:val="00330237"/>
    <w:rsid w:val="003315A5"/>
    <w:rsid w:val="00331915"/>
    <w:rsid w:val="00331A57"/>
    <w:rsid w:val="0033245C"/>
    <w:rsid w:val="00332685"/>
    <w:rsid w:val="00332968"/>
    <w:rsid w:val="00333E5B"/>
    <w:rsid w:val="00334291"/>
    <w:rsid w:val="00335375"/>
    <w:rsid w:val="00337FA2"/>
    <w:rsid w:val="00340B33"/>
    <w:rsid w:val="003412CD"/>
    <w:rsid w:val="00342831"/>
    <w:rsid w:val="00343AC5"/>
    <w:rsid w:val="0034587F"/>
    <w:rsid w:val="00350DA5"/>
    <w:rsid w:val="00352149"/>
    <w:rsid w:val="00352652"/>
    <w:rsid w:val="00352BA1"/>
    <w:rsid w:val="0035427D"/>
    <w:rsid w:val="00355150"/>
    <w:rsid w:val="003578BB"/>
    <w:rsid w:val="003603C6"/>
    <w:rsid w:val="0036053B"/>
    <w:rsid w:val="003619F9"/>
    <w:rsid w:val="00363813"/>
    <w:rsid w:val="00363973"/>
    <w:rsid w:val="00365526"/>
    <w:rsid w:val="00367044"/>
    <w:rsid w:val="0036758C"/>
    <w:rsid w:val="00367749"/>
    <w:rsid w:val="00370387"/>
    <w:rsid w:val="003707C5"/>
    <w:rsid w:val="00371B2D"/>
    <w:rsid w:val="0037206E"/>
    <w:rsid w:val="003720E6"/>
    <w:rsid w:val="003727B9"/>
    <w:rsid w:val="0038213F"/>
    <w:rsid w:val="00382210"/>
    <w:rsid w:val="00382723"/>
    <w:rsid w:val="00391C61"/>
    <w:rsid w:val="00393659"/>
    <w:rsid w:val="00393D58"/>
    <w:rsid w:val="00393EFE"/>
    <w:rsid w:val="00395574"/>
    <w:rsid w:val="003A021B"/>
    <w:rsid w:val="003A2367"/>
    <w:rsid w:val="003A2AA6"/>
    <w:rsid w:val="003A7C37"/>
    <w:rsid w:val="003B23FB"/>
    <w:rsid w:val="003B2FBB"/>
    <w:rsid w:val="003B7DFB"/>
    <w:rsid w:val="003C15DC"/>
    <w:rsid w:val="003C17BF"/>
    <w:rsid w:val="003C19B2"/>
    <w:rsid w:val="003C1C41"/>
    <w:rsid w:val="003C3E98"/>
    <w:rsid w:val="003C495C"/>
    <w:rsid w:val="003C7987"/>
    <w:rsid w:val="003D0BE6"/>
    <w:rsid w:val="003D10CE"/>
    <w:rsid w:val="003D4F45"/>
    <w:rsid w:val="003D6B4D"/>
    <w:rsid w:val="003D71FD"/>
    <w:rsid w:val="003D78E4"/>
    <w:rsid w:val="003E02E9"/>
    <w:rsid w:val="003E0568"/>
    <w:rsid w:val="003E2070"/>
    <w:rsid w:val="003E5983"/>
    <w:rsid w:val="003E624C"/>
    <w:rsid w:val="003E6D40"/>
    <w:rsid w:val="003E7A0B"/>
    <w:rsid w:val="003F192E"/>
    <w:rsid w:val="003F1B31"/>
    <w:rsid w:val="003F3075"/>
    <w:rsid w:val="003F3DDC"/>
    <w:rsid w:val="003F41B3"/>
    <w:rsid w:val="003F490E"/>
    <w:rsid w:val="003F4ADD"/>
    <w:rsid w:val="003F4D7F"/>
    <w:rsid w:val="003F7501"/>
    <w:rsid w:val="004006CC"/>
    <w:rsid w:val="00401AAF"/>
    <w:rsid w:val="00402980"/>
    <w:rsid w:val="004031E6"/>
    <w:rsid w:val="004031F1"/>
    <w:rsid w:val="004042FA"/>
    <w:rsid w:val="004054DC"/>
    <w:rsid w:val="00405BFF"/>
    <w:rsid w:val="00406B07"/>
    <w:rsid w:val="00407914"/>
    <w:rsid w:val="00410891"/>
    <w:rsid w:val="0041115F"/>
    <w:rsid w:val="004119AC"/>
    <w:rsid w:val="00413EE3"/>
    <w:rsid w:val="004149D5"/>
    <w:rsid w:val="004168C0"/>
    <w:rsid w:val="00417CF3"/>
    <w:rsid w:val="00417DE7"/>
    <w:rsid w:val="0042186B"/>
    <w:rsid w:val="00422014"/>
    <w:rsid w:val="00424DB7"/>
    <w:rsid w:val="0042507B"/>
    <w:rsid w:val="00425108"/>
    <w:rsid w:val="0043263D"/>
    <w:rsid w:val="0043267B"/>
    <w:rsid w:val="00432856"/>
    <w:rsid w:val="00434D81"/>
    <w:rsid w:val="00435436"/>
    <w:rsid w:val="00435E42"/>
    <w:rsid w:val="0044017C"/>
    <w:rsid w:val="00440DC7"/>
    <w:rsid w:val="004424E3"/>
    <w:rsid w:val="00442E9E"/>
    <w:rsid w:val="00443A4B"/>
    <w:rsid w:val="00444667"/>
    <w:rsid w:val="00445CBE"/>
    <w:rsid w:val="004464CC"/>
    <w:rsid w:val="004471DC"/>
    <w:rsid w:val="00447364"/>
    <w:rsid w:val="0045117B"/>
    <w:rsid w:val="0045117E"/>
    <w:rsid w:val="004543D9"/>
    <w:rsid w:val="00455892"/>
    <w:rsid w:val="004602D7"/>
    <w:rsid w:val="00460B95"/>
    <w:rsid w:val="004616DE"/>
    <w:rsid w:val="00461E94"/>
    <w:rsid w:val="0046442E"/>
    <w:rsid w:val="0046453E"/>
    <w:rsid w:val="00464F0C"/>
    <w:rsid w:val="00465E78"/>
    <w:rsid w:val="00466D57"/>
    <w:rsid w:val="00467560"/>
    <w:rsid w:val="00467CF0"/>
    <w:rsid w:val="00472752"/>
    <w:rsid w:val="00473156"/>
    <w:rsid w:val="00473BB1"/>
    <w:rsid w:val="00473CCC"/>
    <w:rsid w:val="0047426F"/>
    <w:rsid w:val="0047516A"/>
    <w:rsid w:val="0048005C"/>
    <w:rsid w:val="00481E68"/>
    <w:rsid w:val="00482D05"/>
    <w:rsid w:val="0048401E"/>
    <w:rsid w:val="00490D8A"/>
    <w:rsid w:val="004917B1"/>
    <w:rsid w:val="00491E2C"/>
    <w:rsid w:val="00492231"/>
    <w:rsid w:val="0049248E"/>
    <w:rsid w:val="00492539"/>
    <w:rsid w:val="004928A3"/>
    <w:rsid w:val="00492DBD"/>
    <w:rsid w:val="004961DC"/>
    <w:rsid w:val="004965E9"/>
    <w:rsid w:val="004A1377"/>
    <w:rsid w:val="004A1AD5"/>
    <w:rsid w:val="004A3A97"/>
    <w:rsid w:val="004A6AB7"/>
    <w:rsid w:val="004B0114"/>
    <w:rsid w:val="004B017E"/>
    <w:rsid w:val="004B2C11"/>
    <w:rsid w:val="004B4B31"/>
    <w:rsid w:val="004B59BC"/>
    <w:rsid w:val="004B7880"/>
    <w:rsid w:val="004C0779"/>
    <w:rsid w:val="004C1363"/>
    <w:rsid w:val="004C19D0"/>
    <w:rsid w:val="004C1F7A"/>
    <w:rsid w:val="004C268A"/>
    <w:rsid w:val="004C2BD3"/>
    <w:rsid w:val="004C2BF0"/>
    <w:rsid w:val="004C32AF"/>
    <w:rsid w:val="004C3563"/>
    <w:rsid w:val="004C46A1"/>
    <w:rsid w:val="004C4E4C"/>
    <w:rsid w:val="004C4F97"/>
    <w:rsid w:val="004C63A9"/>
    <w:rsid w:val="004D1065"/>
    <w:rsid w:val="004D4B4E"/>
    <w:rsid w:val="004E047F"/>
    <w:rsid w:val="004E1973"/>
    <w:rsid w:val="004E1AAF"/>
    <w:rsid w:val="004E203B"/>
    <w:rsid w:val="004E228D"/>
    <w:rsid w:val="004E3931"/>
    <w:rsid w:val="004E7270"/>
    <w:rsid w:val="004F1239"/>
    <w:rsid w:val="004F42D6"/>
    <w:rsid w:val="004F46AE"/>
    <w:rsid w:val="004F4D5F"/>
    <w:rsid w:val="004F52C0"/>
    <w:rsid w:val="005004DB"/>
    <w:rsid w:val="00501EE6"/>
    <w:rsid w:val="00503952"/>
    <w:rsid w:val="00504CA5"/>
    <w:rsid w:val="00506D7C"/>
    <w:rsid w:val="00506F47"/>
    <w:rsid w:val="00507A3F"/>
    <w:rsid w:val="00510054"/>
    <w:rsid w:val="005100D5"/>
    <w:rsid w:val="00510429"/>
    <w:rsid w:val="00510505"/>
    <w:rsid w:val="00510988"/>
    <w:rsid w:val="00512057"/>
    <w:rsid w:val="005122F5"/>
    <w:rsid w:val="00513C83"/>
    <w:rsid w:val="005154EE"/>
    <w:rsid w:val="00516091"/>
    <w:rsid w:val="0051634C"/>
    <w:rsid w:val="005165DE"/>
    <w:rsid w:val="0052506E"/>
    <w:rsid w:val="005263C3"/>
    <w:rsid w:val="00526563"/>
    <w:rsid w:val="00526641"/>
    <w:rsid w:val="00527816"/>
    <w:rsid w:val="00530625"/>
    <w:rsid w:val="00532985"/>
    <w:rsid w:val="00534079"/>
    <w:rsid w:val="005344F6"/>
    <w:rsid w:val="005357CF"/>
    <w:rsid w:val="005359E8"/>
    <w:rsid w:val="0053643B"/>
    <w:rsid w:val="00542316"/>
    <w:rsid w:val="00544ACA"/>
    <w:rsid w:val="00544DA4"/>
    <w:rsid w:val="00545404"/>
    <w:rsid w:val="00545C0E"/>
    <w:rsid w:val="0054760F"/>
    <w:rsid w:val="00551958"/>
    <w:rsid w:val="00551ACE"/>
    <w:rsid w:val="0055372C"/>
    <w:rsid w:val="00555898"/>
    <w:rsid w:val="0055596E"/>
    <w:rsid w:val="00556007"/>
    <w:rsid w:val="00556728"/>
    <w:rsid w:val="00560198"/>
    <w:rsid w:val="00560553"/>
    <w:rsid w:val="00562C4D"/>
    <w:rsid w:val="00563D3C"/>
    <w:rsid w:val="00564E9A"/>
    <w:rsid w:val="00564EEA"/>
    <w:rsid w:val="005666F9"/>
    <w:rsid w:val="00566E02"/>
    <w:rsid w:val="005704CB"/>
    <w:rsid w:val="00571E2B"/>
    <w:rsid w:val="005743BF"/>
    <w:rsid w:val="00574AC0"/>
    <w:rsid w:val="005755A6"/>
    <w:rsid w:val="00576DFC"/>
    <w:rsid w:val="00580218"/>
    <w:rsid w:val="0058308A"/>
    <w:rsid w:val="00583C53"/>
    <w:rsid w:val="005844AD"/>
    <w:rsid w:val="0058601F"/>
    <w:rsid w:val="00591130"/>
    <w:rsid w:val="00591439"/>
    <w:rsid w:val="005927EB"/>
    <w:rsid w:val="00596E4D"/>
    <w:rsid w:val="00597A0B"/>
    <w:rsid w:val="005A0465"/>
    <w:rsid w:val="005A14AC"/>
    <w:rsid w:val="005A1597"/>
    <w:rsid w:val="005A1BA1"/>
    <w:rsid w:val="005A35BA"/>
    <w:rsid w:val="005A3664"/>
    <w:rsid w:val="005A377C"/>
    <w:rsid w:val="005A5789"/>
    <w:rsid w:val="005A5F79"/>
    <w:rsid w:val="005A68BF"/>
    <w:rsid w:val="005A7010"/>
    <w:rsid w:val="005B2524"/>
    <w:rsid w:val="005B28A6"/>
    <w:rsid w:val="005B2B4B"/>
    <w:rsid w:val="005B6DEB"/>
    <w:rsid w:val="005C13CE"/>
    <w:rsid w:val="005C1DC1"/>
    <w:rsid w:val="005C38C6"/>
    <w:rsid w:val="005C50E0"/>
    <w:rsid w:val="005C5BA0"/>
    <w:rsid w:val="005D11D4"/>
    <w:rsid w:val="005D1BBC"/>
    <w:rsid w:val="005D1FE7"/>
    <w:rsid w:val="005D4380"/>
    <w:rsid w:val="005D44B2"/>
    <w:rsid w:val="005D7423"/>
    <w:rsid w:val="005D7F37"/>
    <w:rsid w:val="005E0F59"/>
    <w:rsid w:val="005E1795"/>
    <w:rsid w:val="005E2203"/>
    <w:rsid w:val="005E4045"/>
    <w:rsid w:val="005E55A7"/>
    <w:rsid w:val="005F00D4"/>
    <w:rsid w:val="005F02E2"/>
    <w:rsid w:val="005F04AE"/>
    <w:rsid w:val="005F0960"/>
    <w:rsid w:val="005F67D4"/>
    <w:rsid w:val="005F6990"/>
    <w:rsid w:val="005F744B"/>
    <w:rsid w:val="00600F0F"/>
    <w:rsid w:val="00601452"/>
    <w:rsid w:val="00602CB5"/>
    <w:rsid w:val="00604C6B"/>
    <w:rsid w:val="00605CD5"/>
    <w:rsid w:val="00605EA1"/>
    <w:rsid w:val="00605FA6"/>
    <w:rsid w:val="006113F4"/>
    <w:rsid w:val="00611A8F"/>
    <w:rsid w:val="00611F17"/>
    <w:rsid w:val="00613792"/>
    <w:rsid w:val="00615F49"/>
    <w:rsid w:val="00615FD0"/>
    <w:rsid w:val="006201E4"/>
    <w:rsid w:val="00620C10"/>
    <w:rsid w:val="00621978"/>
    <w:rsid w:val="00621F20"/>
    <w:rsid w:val="00623FE1"/>
    <w:rsid w:val="00624C41"/>
    <w:rsid w:val="006309EE"/>
    <w:rsid w:val="006341A3"/>
    <w:rsid w:val="00635D97"/>
    <w:rsid w:val="0063644C"/>
    <w:rsid w:val="006367C3"/>
    <w:rsid w:val="0063752A"/>
    <w:rsid w:val="00637FBA"/>
    <w:rsid w:val="0064352B"/>
    <w:rsid w:val="00643F0F"/>
    <w:rsid w:val="006456B2"/>
    <w:rsid w:val="00646DC4"/>
    <w:rsid w:val="0065172B"/>
    <w:rsid w:val="00651C69"/>
    <w:rsid w:val="00652599"/>
    <w:rsid w:val="0065476F"/>
    <w:rsid w:val="006548AF"/>
    <w:rsid w:val="00654CB5"/>
    <w:rsid w:val="00655666"/>
    <w:rsid w:val="00655ECB"/>
    <w:rsid w:val="006571DB"/>
    <w:rsid w:val="006608B8"/>
    <w:rsid w:val="00660906"/>
    <w:rsid w:val="00660A5C"/>
    <w:rsid w:val="0066174C"/>
    <w:rsid w:val="00663490"/>
    <w:rsid w:val="00663BE1"/>
    <w:rsid w:val="0066545C"/>
    <w:rsid w:val="00665631"/>
    <w:rsid w:val="006672AF"/>
    <w:rsid w:val="00670475"/>
    <w:rsid w:val="0067212E"/>
    <w:rsid w:val="00672662"/>
    <w:rsid w:val="006737E3"/>
    <w:rsid w:val="0067395C"/>
    <w:rsid w:val="00676817"/>
    <w:rsid w:val="00676B1B"/>
    <w:rsid w:val="0067710D"/>
    <w:rsid w:val="0067782E"/>
    <w:rsid w:val="00680DB4"/>
    <w:rsid w:val="006819D8"/>
    <w:rsid w:val="00684FC1"/>
    <w:rsid w:val="00685E79"/>
    <w:rsid w:val="00686CEB"/>
    <w:rsid w:val="0068724D"/>
    <w:rsid w:val="006879E8"/>
    <w:rsid w:val="00687B54"/>
    <w:rsid w:val="006905DE"/>
    <w:rsid w:val="00691128"/>
    <w:rsid w:val="0069117C"/>
    <w:rsid w:val="00691B61"/>
    <w:rsid w:val="00694FD4"/>
    <w:rsid w:val="00697CD7"/>
    <w:rsid w:val="006A0DD2"/>
    <w:rsid w:val="006A1CBE"/>
    <w:rsid w:val="006A2CF4"/>
    <w:rsid w:val="006A3A83"/>
    <w:rsid w:val="006A7110"/>
    <w:rsid w:val="006A711F"/>
    <w:rsid w:val="006B0747"/>
    <w:rsid w:val="006B0E63"/>
    <w:rsid w:val="006B2E84"/>
    <w:rsid w:val="006B674C"/>
    <w:rsid w:val="006C1A01"/>
    <w:rsid w:val="006C1FA6"/>
    <w:rsid w:val="006C2C51"/>
    <w:rsid w:val="006C2EAA"/>
    <w:rsid w:val="006C3773"/>
    <w:rsid w:val="006C4C44"/>
    <w:rsid w:val="006C5234"/>
    <w:rsid w:val="006C7C91"/>
    <w:rsid w:val="006D2191"/>
    <w:rsid w:val="006D2293"/>
    <w:rsid w:val="006D77FB"/>
    <w:rsid w:val="006E045B"/>
    <w:rsid w:val="006E1897"/>
    <w:rsid w:val="006E47E0"/>
    <w:rsid w:val="006E4969"/>
    <w:rsid w:val="006E5533"/>
    <w:rsid w:val="006E6CB5"/>
    <w:rsid w:val="006E7D59"/>
    <w:rsid w:val="006F0193"/>
    <w:rsid w:val="006F1524"/>
    <w:rsid w:val="006F3440"/>
    <w:rsid w:val="006F4824"/>
    <w:rsid w:val="006F4AEB"/>
    <w:rsid w:val="006F541E"/>
    <w:rsid w:val="006F65C0"/>
    <w:rsid w:val="006F7513"/>
    <w:rsid w:val="006F7C56"/>
    <w:rsid w:val="00700F96"/>
    <w:rsid w:val="0070481C"/>
    <w:rsid w:val="00706FA3"/>
    <w:rsid w:val="007074C9"/>
    <w:rsid w:val="00711DD1"/>
    <w:rsid w:val="007122A2"/>
    <w:rsid w:val="0071237D"/>
    <w:rsid w:val="007127A1"/>
    <w:rsid w:val="00712C2E"/>
    <w:rsid w:val="007135CA"/>
    <w:rsid w:val="00713C0E"/>
    <w:rsid w:val="0071644C"/>
    <w:rsid w:val="00720F07"/>
    <w:rsid w:val="007213DC"/>
    <w:rsid w:val="00722399"/>
    <w:rsid w:val="007228F1"/>
    <w:rsid w:val="00722BF3"/>
    <w:rsid w:val="00723F4E"/>
    <w:rsid w:val="00724669"/>
    <w:rsid w:val="00725144"/>
    <w:rsid w:val="00725A54"/>
    <w:rsid w:val="00727B8F"/>
    <w:rsid w:val="00730CC4"/>
    <w:rsid w:val="007347A7"/>
    <w:rsid w:val="007369B5"/>
    <w:rsid w:val="0074288F"/>
    <w:rsid w:val="00742DA6"/>
    <w:rsid w:val="007442E0"/>
    <w:rsid w:val="00744AB3"/>
    <w:rsid w:val="00747B8C"/>
    <w:rsid w:val="00750177"/>
    <w:rsid w:val="007504D5"/>
    <w:rsid w:val="0075190D"/>
    <w:rsid w:val="00751FF4"/>
    <w:rsid w:val="00752508"/>
    <w:rsid w:val="007528E1"/>
    <w:rsid w:val="00754257"/>
    <w:rsid w:val="0075452B"/>
    <w:rsid w:val="00755559"/>
    <w:rsid w:val="00760400"/>
    <w:rsid w:val="007608E1"/>
    <w:rsid w:val="007634D1"/>
    <w:rsid w:val="00763927"/>
    <w:rsid w:val="0076398E"/>
    <w:rsid w:val="00764007"/>
    <w:rsid w:val="00766D7E"/>
    <w:rsid w:val="00766E76"/>
    <w:rsid w:val="007671D5"/>
    <w:rsid w:val="00767BAE"/>
    <w:rsid w:val="00770AAB"/>
    <w:rsid w:val="00770ECC"/>
    <w:rsid w:val="007717A2"/>
    <w:rsid w:val="0077230B"/>
    <w:rsid w:val="00773587"/>
    <w:rsid w:val="00773658"/>
    <w:rsid w:val="00776CC2"/>
    <w:rsid w:val="00781A33"/>
    <w:rsid w:val="00784CDE"/>
    <w:rsid w:val="00785883"/>
    <w:rsid w:val="00787D46"/>
    <w:rsid w:val="0079063E"/>
    <w:rsid w:val="007909B8"/>
    <w:rsid w:val="00790C93"/>
    <w:rsid w:val="00791814"/>
    <w:rsid w:val="0079387E"/>
    <w:rsid w:val="00793BFC"/>
    <w:rsid w:val="00796FEF"/>
    <w:rsid w:val="00797913"/>
    <w:rsid w:val="00797B77"/>
    <w:rsid w:val="007A15AB"/>
    <w:rsid w:val="007A3D38"/>
    <w:rsid w:val="007A422E"/>
    <w:rsid w:val="007A45F3"/>
    <w:rsid w:val="007A4DA2"/>
    <w:rsid w:val="007A6DF7"/>
    <w:rsid w:val="007A7AE3"/>
    <w:rsid w:val="007B1E0D"/>
    <w:rsid w:val="007B2F4D"/>
    <w:rsid w:val="007B3CC3"/>
    <w:rsid w:val="007B5DCC"/>
    <w:rsid w:val="007B76F5"/>
    <w:rsid w:val="007C40AF"/>
    <w:rsid w:val="007C4FF5"/>
    <w:rsid w:val="007C65A2"/>
    <w:rsid w:val="007C6873"/>
    <w:rsid w:val="007D0148"/>
    <w:rsid w:val="007D0483"/>
    <w:rsid w:val="007D0D1C"/>
    <w:rsid w:val="007D0E00"/>
    <w:rsid w:val="007D1B72"/>
    <w:rsid w:val="007D1D01"/>
    <w:rsid w:val="007D30C5"/>
    <w:rsid w:val="007D3A29"/>
    <w:rsid w:val="007D6B86"/>
    <w:rsid w:val="007D6F32"/>
    <w:rsid w:val="007D743A"/>
    <w:rsid w:val="007D7B23"/>
    <w:rsid w:val="007E0643"/>
    <w:rsid w:val="007E0D0B"/>
    <w:rsid w:val="007E5E51"/>
    <w:rsid w:val="007E642F"/>
    <w:rsid w:val="007E6869"/>
    <w:rsid w:val="007F0BA3"/>
    <w:rsid w:val="007F17E6"/>
    <w:rsid w:val="007F241E"/>
    <w:rsid w:val="007F3BED"/>
    <w:rsid w:val="007F4001"/>
    <w:rsid w:val="007F41E1"/>
    <w:rsid w:val="007F4BDF"/>
    <w:rsid w:val="007F600F"/>
    <w:rsid w:val="007F7086"/>
    <w:rsid w:val="007F758B"/>
    <w:rsid w:val="008043F5"/>
    <w:rsid w:val="008068AA"/>
    <w:rsid w:val="0080796D"/>
    <w:rsid w:val="0081313B"/>
    <w:rsid w:val="00813C78"/>
    <w:rsid w:val="0081411F"/>
    <w:rsid w:val="00815594"/>
    <w:rsid w:val="0081682D"/>
    <w:rsid w:val="00817B92"/>
    <w:rsid w:val="00820EAF"/>
    <w:rsid w:val="00823FE0"/>
    <w:rsid w:val="00824281"/>
    <w:rsid w:val="0082437B"/>
    <w:rsid w:val="00824E35"/>
    <w:rsid w:val="0082585D"/>
    <w:rsid w:val="00826E47"/>
    <w:rsid w:val="00830AB9"/>
    <w:rsid w:val="00831495"/>
    <w:rsid w:val="00833B8D"/>
    <w:rsid w:val="00836D3E"/>
    <w:rsid w:val="0083785D"/>
    <w:rsid w:val="00837DB8"/>
    <w:rsid w:val="00837F92"/>
    <w:rsid w:val="00841141"/>
    <w:rsid w:val="0084178E"/>
    <w:rsid w:val="00843F9D"/>
    <w:rsid w:val="00845620"/>
    <w:rsid w:val="00850631"/>
    <w:rsid w:val="00850CC5"/>
    <w:rsid w:val="00854CD4"/>
    <w:rsid w:val="00855BA0"/>
    <w:rsid w:val="0085654A"/>
    <w:rsid w:val="00856B16"/>
    <w:rsid w:val="008603C4"/>
    <w:rsid w:val="00862953"/>
    <w:rsid w:val="00863310"/>
    <w:rsid w:val="00863927"/>
    <w:rsid w:val="00863EB2"/>
    <w:rsid w:val="00864C42"/>
    <w:rsid w:val="00864D53"/>
    <w:rsid w:val="00866845"/>
    <w:rsid w:val="00870354"/>
    <w:rsid w:val="00870DDF"/>
    <w:rsid w:val="008711C3"/>
    <w:rsid w:val="0087206B"/>
    <w:rsid w:val="00875043"/>
    <w:rsid w:val="008758C4"/>
    <w:rsid w:val="00875CC9"/>
    <w:rsid w:val="00877AD7"/>
    <w:rsid w:val="008821B6"/>
    <w:rsid w:val="00884524"/>
    <w:rsid w:val="00884860"/>
    <w:rsid w:val="00884E23"/>
    <w:rsid w:val="00885FE4"/>
    <w:rsid w:val="00890327"/>
    <w:rsid w:val="00890DE2"/>
    <w:rsid w:val="008913CE"/>
    <w:rsid w:val="008917CC"/>
    <w:rsid w:val="00892C82"/>
    <w:rsid w:val="008943E3"/>
    <w:rsid w:val="00895632"/>
    <w:rsid w:val="0089617B"/>
    <w:rsid w:val="0089675F"/>
    <w:rsid w:val="0089680B"/>
    <w:rsid w:val="008A125D"/>
    <w:rsid w:val="008A5914"/>
    <w:rsid w:val="008A61B3"/>
    <w:rsid w:val="008B1415"/>
    <w:rsid w:val="008B23C9"/>
    <w:rsid w:val="008B40FC"/>
    <w:rsid w:val="008B50E9"/>
    <w:rsid w:val="008B69A0"/>
    <w:rsid w:val="008C1AC3"/>
    <w:rsid w:val="008C337E"/>
    <w:rsid w:val="008C6626"/>
    <w:rsid w:val="008C695E"/>
    <w:rsid w:val="008C73C0"/>
    <w:rsid w:val="008C73DE"/>
    <w:rsid w:val="008C772D"/>
    <w:rsid w:val="008C7D99"/>
    <w:rsid w:val="008D1793"/>
    <w:rsid w:val="008D1FDE"/>
    <w:rsid w:val="008D2F3D"/>
    <w:rsid w:val="008D502B"/>
    <w:rsid w:val="008D587B"/>
    <w:rsid w:val="008D608C"/>
    <w:rsid w:val="008E048C"/>
    <w:rsid w:val="008E1669"/>
    <w:rsid w:val="008E1C36"/>
    <w:rsid w:val="008E5C35"/>
    <w:rsid w:val="008E5F77"/>
    <w:rsid w:val="008E768D"/>
    <w:rsid w:val="008F08C4"/>
    <w:rsid w:val="008F3028"/>
    <w:rsid w:val="008F483F"/>
    <w:rsid w:val="008F4E8B"/>
    <w:rsid w:val="008F5DD6"/>
    <w:rsid w:val="009000A6"/>
    <w:rsid w:val="00900D9D"/>
    <w:rsid w:val="009013B8"/>
    <w:rsid w:val="00901A81"/>
    <w:rsid w:val="00901DD9"/>
    <w:rsid w:val="00902383"/>
    <w:rsid w:val="00903097"/>
    <w:rsid w:val="00906459"/>
    <w:rsid w:val="009077F1"/>
    <w:rsid w:val="00907DEE"/>
    <w:rsid w:val="00911E83"/>
    <w:rsid w:val="009125AC"/>
    <w:rsid w:val="00915230"/>
    <w:rsid w:val="009152B2"/>
    <w:rsid w:val="009160F2"/>
    <w:rsid w:val="00916FEE"/>
    <w:rsid w:val="00922B9F"/>
    <w:rsid w:val="00923BC2"/>
    <w:rsid w:val="00924351"/>
    <w:rsid w:val="00924D41"/>
    <w:rsid w:val="00926627"/>
    <w:rsid w:val="009268F6"/>
    <w:rsid w:val="00933482"/>
    <w:rsid w:val="00933488"/>
    <w:rsid w:val="00934997"/>
    <w:rsid w:val="00936056"/>
    <w:rsid w:val="00941C64"/>
    <w:rsid w:val="00944206"/>
    <w:rsid w:val="0094518C"/>
    <w:rsid w:val="009453FE"/>
    <w:rsid w:val="009456CF"/>
    <w:rsid w:val="00946433"/>
    <w:rsid w:val="009468B4"/>
    <w:rsid w:val="009475A4"/>
    <w:rsid w:val="00951ECE"/>
    <w:rsid w:val="0095305A"/>
    <w:rsid w:val="00954AFC"/>
    <w:rsid w:val="00955EBA"/>
    <w:rsid w:val="00957692"/>
    <w:rsid w:val="00957745"/>
    <w:rsid w:val="00957F15"/>
    <w:rsid w:val="0096051B"/>
    <w:rsid w:val="00960D0A"/>
    <w:rsid w:val="009620DF"/>
    <w:rsid w:val="00963A33"/>
    <w:rsid w:val="00964DBA"/>
    <w:rsid w:val="00966D71"/>
    <w:rsid w:val="00967018"/>
    <w:rsid w:val="009671EC"/>
    <w:rsid w:val="0096720E"/>
    <w:rsid w:val="0097234F"/>
    <w:rsid w:val="00973CC7"/>
    <w:rsid w:val="00973F77"/>
    <w:rsid w:val="00975FED"/>
    <w:rsid w:val="00976664"/>
    <w:rsid w:val="009773AB"/>
    <w:rsid w:val="0098090F"/>
    <w:rsid w:val="00980A0E"/>
    <w:rsid w:val="00980B48"/>
    <w:rsid w:val="00985270"/>
    <w:rsid w:val="009855FE"/>
    <w:rsid w:val="00986846"/>
    <w:rsid w:val="009872BB"/>
    <w:rsid w:val="00987AF1"/>
    <w:rsid w:val="0099131E"/>
    <w:rsid w:val="00991657"/>
    <w:rsid w:val="009920FA"/>
    <w:rsid w:val="00993AEA"/>
    <w:rsid w:val="00994322"/>
    <w:rsid w:val="00995139"/>
    <w:rsid w:val="00997B6E"/>
    <w:rsid w:val="009A3879"/>
    <w:rsid w:val="009A3CC8"/>
    <w:rsid w:val="009A423D"/>
    <w:rsid w:val="009A4C91"/>
    <w:rsid w:val="009A71CD"/>
    <w:rsid w:val="009A7F41"/>
    <w:rsid w:val="009B1D16"/>
    <w:rsid w:val="009B2746"/>
    <w:rsid w:val="009B2802"/>
    <w:rsid w:val="009B37FC"/>
    <w:rsid w:val="009B431F"/>
    <w:rsid w:val="009B4338"/>
    <w:rsid w:val="009B4549"/>
    <w:rsid w:val="009B4593"/>
    <w:rsid w:val="009B4A33"/>
    <w:rsid w:val="009B57A1"/>
    <w:rsid w:val="009B6391"/>
    <w:rsid w:val="009B6D72"/>
    <w:rsid w:val="009B6E2B"/>
    <w:rsid w:val="009B7066"/>
    <w:rsid w:val="009B7AC1"/>
    <w:rsid w:val="009B7D42"/>
    <w:rsid w:val="009B7DCC"/>
    <w:rsid w:val="009C160F"/>
    <w:rsid w:val="009C21AB"/>
    <w:rsid w:val="009C26D5"/>
    <w:rsid w:val="009C30CD"/>
    <w:rsid w:val="009C3F57"/>
    <w:rsid w:val="009C4B5C"/>
    <w:rsid w:val="009C525C"/>
    <w:rsid w:val="009C6688"/>
    <w:rsid w:val="009C7588"/>
    <w:rsid w:val="009C7CD7"/>
    <w:rsid w:val="009D059F"/>
    <w:rsid w:val="009D1643"/>
    <w:rsid w:val="009D1D74"/>
    <w:rsid w:val="009D2C61"/>
    <w:rsid w:val="009D32F0"/>
    <w:rsid w:val="009D7AF9"/>
    <w:rsid w:val="009E018D"/>
    <w:rsid w:val="009E0B86"/>
    <w:rsid w:val="009E0FB7"/>
    <w:rsid w:val="009E2A66"/>
    <w:rsid w:val="009E2C08"/>
    <w:rsid w:val="009E311D"/>
    <w:rsid w:val="009E37D8"/>
    <w:rsid w:val="009E39B7"/>
    <w:rsid w:val="009E4CA6"/>
    <w:rsid w:val="009F2910"/>
    <w:rsid w:val="009F34DE"/>
    <w:rsid w:val="009F43B0"/>
    <w:rsid w:val="009F49FD"/>
    <w:rsid w:val="009F4FAF"/>
    <w:rsid w:val="009F60FF"/>
    <w:rsid w:val="009F7BE9"/>
    <w:rsid w:val="009F7F61"/>
    <w:rsid w:val="00A00EB7"/>
    <w:rsid w:val="00A020CB"/>
    <w:rsid w:val="00A025A8"/>
    <w:rsid w:val="00A02668"/>
    <w:rsid w:val="00A03E38"/>
    <w:rsid w:val="00A048DF"/>
    <w:rsid w:val="00A04E55"/>
    <w:rsid w:val="00A05A96"/>
    <w:rsid w:val="00A06436"/>
    <w:rsid w:val="00A06E25"/>
    <w:rsid w:val="00A072AD"/>
    <w:rsid w:val="00A11446"/>
    <w:rsid w:val="00A11B71"/>
    <w:rsid w:val="00A12056"/>
    <w:rsid w:val="00A12A3C"/>
    <w:rsid w:val="00A12CC6"/>
    <w:rsid w:val="00A1455C"/>
    <w:rsid w:val="00A153F1"/>
    <w:rsid w:val="00A16E15"/>
    <w:rsid w:val="00A171C0"/>
    <w:rsid w:val="00A17611"/>
    <w:rsid w:val="00A17C13"/>
    <w:rsid w:val="00A20423"/>
    <w:rsid w:val="00A2101E"/>
    <w:rsid w:val="00A2131D"/>
    <w:rsid w:val="00A227E3"/>
    <w:rsid w:val="00A2361F"/>
    <w:rsid w:val="00A24286"/>
    <w:rsid w:val="00A2510D"/>
    <w:rsid w:val="00A256E5"/>
    <w:rsid w:val="00A2707D"/>
    <w:rsid w:val="00A278C9"/>
    <w:rsid w:val="00A30849"/>
    <w:rsid w:val="00A32BCD"/>
    <w:rsid w:val="00A34F2E"/>
    <w:rsid w:val="00A360C9"/>
    <w:rsid w:val="00A3714D"/>
    <w:rsid w:val="00A421BA"/>
    <w:rsid w:val="00A42470"/>
    <w:rsid w:val="00A44323"/>
    <w:rsid w:val="00A44603"/>
    <w:rsid w:val="00A44E00"/>
    <w:rsid w:val="00A475E2"/>
    <w:rsid w:val="00A47F83"/>
    <w:rsid w:val="00A52265"/>
    <w:rsid w:val="00A52503"/>
    <w:rsid w:val="00A528B2"/>
    <w:rsid w:val="00A53CDA"/>
    <w:rsid w:val="00A53E6A"/>
    <w:rsid w:val="00A54F7A"/>
    <w:rsid w:val="00A615D5"/>
    <w:rsid w:val="00A61F0C"/>
    <w:rsid w:val="00A61F22"/>
    <w:rsid w:val="00A63751"/>
    <w:rsid w:val="00A64340"/>
    <w:rsid w:val="00A64711"/>
    <w:rsid w:val="00A658EE"/>
    <w:rsid w:val="00A65BEF"/>
    <w:rsid w:val="00A6683A"/>
    <w:rsid w:val="00A67250"/>
    <w:rsid w:val="00A729E3"/>
    <w:rsid w:val="00A758EC"/>
    <w:rsid w:val="00A77891"/>
    <w:rsid w:val="00A77E05"/>
    <w:rsid w:val="00A84194"/>
    <w:rsid w:val="00A8438D"/>
    <w:rsid w:val="00A84596"/>
    <w:rsid w:val="00A90638"/>
    <w:rsid w:val="00A9075E"/>
    <w:rsid w:val="00A91E6F"/>
    <w:rsid w:val="00AA1BCE"/>
    <w:rsid w:val="00AA1D4F"/>
    <w:rsid w:val="00AA223E"/>
    <w:rsid w:val="00AA272B"/>
    <w:rsid w:val="00AA503C"/>
    <w:rsid w:val="00AA5FE6"/>
    <w:rsid w:val="00AA6176"/>
    <w:rsid w:val="00AA79B4"/>
    <w:rsid w:val="00AB02C0"/>
    <w:rsid w:val="00AB0868"/>
    <w:rsid w:val="00AB0E88"/>
    <w:rsid w:val="00AB15DB"/>
    <w:rsid w:val="00AB1B94"/>
    <w:rsid w:val="00AB4DFC"/>
    <w:rsid w:val="00AB5238"/>
    <w:rsid w:val="00AB5463"/>
    <w:rsid w:val="00AB56AE"/>
    <w:rsid w:val="00AB6521"/>
    <w:rsid w:val="00AB66BF"/>
    <w:rsid w:val="00AB74D7"/>
    <w:rsid w:val="00AB7C64"/>
    <w:rsid w:val="00AB7C7B"/>
    <w:rsid w:val="00AC28A3"/>
    <w:rsid w:val="00AC2CF0"/>
    <w:rsid w:val="00AC40E5"/>
    <w:rsid w:val="00AC5F33"/>
    <w:rsid w:val="00AC66BE"/>
    <w:rsid w:val="00AC781D"/>
    <w:rsid w:val="00AC7FBF"/>
    <w:rsid w:val="00AD1265"/>
    <w:rsid w:val="00AD278E"/>
    <w:rsid w:val="00AD46A0"/>
    <w:rsid w:val="00AD69D6"/>
    <w:rsid w:val="00AE31F4"/>
    <w:rsid w:val="00AE380C"/>
    <w:rsid w:val="00AE4CE3"/>
    <w:rsid w:val="00AE5183"/>
    <w:rsid w:val="00AE58FC"/>
    <w:rsid w:val="00AE5E53"/>
    <w:rsid w:val="00AE5F1E"/>
    <w:rsid w:val="00AE6AB5"/>
    <w:rsid w:val="00AE76DC"/>
    <w:rsid w:val="00AE7A6F"/>
    <w:rsid w:val="00AE7B82"/>
    <w:rsid w:val="00AE7BDA"/>
    <w:rsid w:val="00AE7DD0"/>
    <w:rsid w:val="00AF0125"/>
    <w:rsid w:val="00AF1302"/>
    <w:rsid w:val="00AF1516"/>
    <w:rsid w:val="00AF652D"/>
    <w:rsid w:val="00AF6B4E"/>
    <w:rsid w:val="00AF7C79"/>
    <w:rsid w:val="00B00E8A"/>
    <w:rsid w:val="00B02FB4"/>
    <w:rsid w:val="00B03D34"/>
    <w:rsid w:val="00B049D2"/>
    <w:rsid w:val="00B0509C"/>
    <w:rsid w:val="00B05228"/>
    <w:rsid w:val="00B05353"/>
    <w:rsid w:val="00B05D29"/>
    <w:rsid w:val="00B0684D"/>
    <w:rsid w:val="00B07DF9"/>
    <w:rsid w:val="00B07F1E"/>
    <w:rsid w:val="00B1030B"/>
    <w:rsid w:val="00B12796"/>
    <w:rsid w:val="00B12E8F"/>
    <w:rsid w:val="00B13A20"/>
    <w:rsid w:val="00B15BBA"/>
    <w:rsid w:val="00B1620E"/>
    <w:rsid w:val="00B167E5"/>
    <w:rsid w:val="00B16E3C"/>
    <w:rsid w:val="00B16F31"/>
    <w:rsid w:val="00B22B76"/>
    <w:rsid w:val="00B23421"/>
    <w:rsid w:val="00B255B7"/>
    <w:rsid w:val="00B27127"/>
    <w:rsid w:val="00B274DC"/>
    <w:rsid w:val="00B30A68"/>
    <w:rsid w:val="00B31093"/>
    <w:rsid w:val="00B31306"/>
    <w:rsid w:val="00B31C3D"/>
    <w:rsid w:val="00B31C87"/>
    <w:rsid w:val="00B34558"/>
    <w:rsid w:val="00B350E2"/>
    <w:rsid w:val="00B359E4"/>
    <w:rsid w:val="00B36430"/>
    <w:rsid w:val="00B4502B"/>
    <w:rsid w:val="00B46AEC"/>
    <w:rsid w:val="00B50342"/>
    <w:rsid w:val="00B5285B"/>
    <w:rsid w:val="00B53520"/>
    <w:rsid w:val="00B5394F"/>
    <w:rsid w:val="00B552CD"/>
    <w:rsid w:val="00B56E82"/>
    <w:rsid w:val="00B57325"/>
    <w:rsid w:val="00B5776B"/>
    <w:rsid w:val="00B60502"/>
    <w:rsid w:val="00B6077E"/>
    <w:rsid w:val="00B6177A"/>
    <w:rsid w:val="00B61AA4"/>
    <w:rsid w:val="00B61E35"/>
    <w:rsid w:val="00B620BB"/>
    <w:rsid w:val="00B63F39"/>
    <w:rsid w:val="00B647BA"/>
    <w:rsid w:val="00B648AB"/>
    <w:rsid w:val="00B64D07"/>
    <w:rsid w:val="00B6569F"/>
    <w:rsid w:val="00B66485"/>
    <w:rsid w:val="00B75B96"/>
    <w:rsid w:val="00B76026"/>
    <w:rsid w:val="00B76ADB"/>
    <w:rsid w:val="00B80578"/>
    <w:rsid w:val="00B825C5"/>
    <w:rsid w:val="00B841D7"/>
    <w:rsid w:val="00B84B0C"/>
    <w:rsid w:val="00B84EAB"/>
    <w:rsid w:val="00B9047D"/>
    <w:rsid w:val="00B90A43"/>
    <w:rsid w:val="00B92432"/>
    <w:rsid w:val="00B92CDF"/>
    <w:rsid w:val="00B92E5B"/>
    <w:rsid w:val="00B938B7"/>
    <w:rsid w:val="00B94D62"/>
    <w:rsid w:val="00B95D52"/>
    <w:rsid w:val="00BA27F3"/>
    <w:rsid w:val="00BA3A68"/>
    <w:rsid w:val="00BA3E0F"/>
    <w:rsid w:val="00BA4EC1"/>
    <w:rsid w:val="00BA6F7D"/>
    <w:rsid w:val="00BA7DBF"/>
    <w:rsid w:val="00BB146D"/>
    <w:rsid w:val="00BB18FC"/>
    <w:rsid w:val="00BB2407"/>
    <w:rsid w:val="00BB2C4B"/>
    <w:rsid w:val="00BB3F0F"/>
    <w:rsid w:val="00BB603F"/>
    <w:rsid w:val="00BB68DB"/>
    <w:rsid w:val="00BB6A6B"/>
    <w:rsid w:val="00BC1974"/>
    <w:rsid w:val="00BC1B28"/>
    <w:rsid w:val="00BC1E8D"/>
    <w:rsid w:val="00BC28AE"/>
    <w:rsid w:val="00BC2FBA"/>
    <w:rsid w:val="00BC45AD"/>
    <w:rsid w:val="00BC4720"/>
    <w:rsid w:val="00BC5F86"/>
    <w:rsid w:val="00BC7E86"/>
    <w:rsid w:val="00BD2482"/>
    <w:rsid w:val="00BD2943"/>
    <w:rsid w:val="00BD2B2D"/>
    <w:rsid w:val="00BD2F36"/>
    <w:rsid w:val="00BD40EF"/>
    <w:rsid w:val="00BD4655"/>
    <w:rsid w:val="00BD50B1"/>
    <w:rsid w:val="00BD5D57"/>
    <w:rsid w:val="00BD5F34"/>
    <w:rsid w:val="00BD64A7"/>
    <w:rsid w:val="00BD77BF"/>
    <w:rsid w:val="00BD79F0"/>
    <w:rsid w:val="00BD7EA9"/>
    <w:rsid w:val="00BE30BB"/>
    <w:rsid w:val="00BE44AF"/>
    <w:rsid w:val="00BE61C7"/>
    <w:rsid w:val="00BE6BE6"/>
    <w:rsid w:val="00BE7366"/>
    <w:rsid w:val="00BE781A"/>
    <w:rsid w:val="00BE7CCF"/>
    <w:rsid w:val="00BF415A"/>
    <w:rsid w:val="00BF42DB"/>
    <w:rsid w:val="00BF460D"/>
    <w:rsid w:val="00BF5D2C"/>
    <w:rsid w:val="00BF6CE8"/>
    <w:rsid w:val="00BF72EA"/>
    <w:rsid w:val="00C006A5"/>
    <w:rsid w:val="00C0162A"/>
    <w:rsid w:val="00C02FD8"/>
    <w:rsid w:val="00C0321E"/>
    <w:rsid w:val="00C03842"/>
    <w:rsid w:val="00C04657"/>
    <w:rsid w:val="00C04E7B"/>
    <w:rsid w:val="00C0632A"/>
    <w:rsid w:val="00C06F94"/>
    <w:rsid w:val="00C112CE"/>
    <w:rsid w:val="00C1187E"/>
    <w:rsid w:val="00C13152"/>
    <w:rsid w:val="00C131A5"/>
    <w:rsid w:val="00C159B7"/>
    <w:rsid w:val="00C17210"/>
    <w:rsid w:val="00C17445"/>
    <w:rsid w:val="00C20009"/>
    <w:rsid w:val="00C2102C"/>
    <w:rsid w:val="00C2132F"/>
    <w:rsid w:val="00C2376E"/>
    <w:rsid w:val="00C243B3"/>
    <w:rsid w:val="00C25293"/>
    <w:rsid w:val="00C25F58"/>
    <w:rsid w:val="00C26939"/>
    <w:rsid w:val="00C26E9F"/>
    <w:rsid w:val="00C30251"/>
    <w:rsid w:val="00C30804"/>
    <w:rsid w:val="00C309F5"/>
    <w:rsid w:val="00C320E3"/>
    <w:rsid w:val="00C3498F"/>
    <w:rsid w:val="00C372C0"/>
    <w:rsid w:val="00C410FE"/>
    <w:rsid w:val="00C454D6"/>
    <w:rsid w:val="00C46863"/>
    <w:rsid w:val="00C5118E"/>
    <w:rsid w:val="00C51577"/>
    <w:rsid w:val="00C54663"/>
    <w:rsid w:val="00C57117"/>
    <w:rsid w:val="00C576F6"/>
    <w:rsid w:val="00C607CA"/>
    <w:rsid w:val="00C623A3"/>
    <w:rsid w:val="00C62D3D"/>
    <w:rsid w:val="00C653A4"/>
    <w:rsid w:val="00C65719"/>
    <w:rsid w:val="00C735CD"/>
    <w:rsid w:val="00C73AC3"/>
    <w:rsid w:val="00C745A9"/>
    <w:rsid w:val="00C746B2"/>
    <w:rsid w:val="00C75D4E"/>
    <w:rsid w:val="00C80650"/>
    <w:rsid w:val="00C81124"/>
    <w:rsid w:val="00C81964"/>
    <w:rsid w:val="00C81E71"/>
    <w:rsid w:val="00C85886"/>
    <w:rsid w:val="00C85AC6"/>
    <w:rsid w:val="00C86AC6"/>
    <w:rsid w:val="00C87213"/>
    <w:rsid w:val="00C8732B"/>
    <w:rsid w:val="00C903EE"/>
    <w:rsid w:val="00C90746"/>
    <w:rsid w:val="00C92547"/>
    <w:rsid w:val="00C92664"/>
    <w:rsid w:val="00C928F7"/>
    <w:rsid w:val="00C93406"/>
    <w:rsid w:val="00C93E42"/>
    <w:rsid w:val="00C942A3"/>
    <w:rsid w:val="00C954CA"/>
    <w:rsid w:val="00C95C2F"/>
    <w:rsid w:val="00C97B03"/>
    <w:rsid w:val="00CA01BD"/>
    <w:rsid w:val="00CA0B0E"/>
    <w:rsid w:val="00CA2BF2"/>
    <w:rsid w:val="00CA30F2"/>
    <w:rsid w:val="00CA50ED"/>
    <w:rsid w:val="00CA60F1"/>
    <w:rsid w:val="00CB3410"/>
    <w:rsid w:val="00CB4BAB"/>
    <w:rsid w:val="00CB4BE1"/>
    <w:rsid w:val="00CB4F10"/>
    <w:rsid w:val="00CB5E74"/>
    <w:rsid w:val="00CC0826"/>
    <w:rsid w:val="00CC0ED5"/>
    <w:rsid w:val="00CC101A"/>
    <w:rsid w:val="00CC3315"/>
    <w:rsid w:val="00CC3767"/>
    <w:rsid w:val="00CC48A3"/>
    <w:rsid w:val="00CD0064"/>
    <w:rsid w:val="00CD1F18"/>
    <w:rsid w:val="00CD2648"/>
    <w:rsid w:val="00CD3996"/>
    <w:rsid w:val="00CD5791"/>
    <w:rsid w:val="00CD5D1C"/>
    <w:rsid w:val="00CD76DB"/>
    <w:rsid w:val="00CE1A5A"/>
    <w:rsid w:val="00CE4272"/>
    <w:rsid w:val="00CE4E53"/>
    <w:rsid w:val="00CF01F9"/>
    <w:rsid w:val="00CF2663"/>
    <w:rsid w:val="00CF3D21"/>
    <w:rsid w:val="00CF495A"/>
    <w:rsid w:val="00CF59FE"/>
    <w:rsid w:val="00CF5A99"/>
    <w:rsid w:val="00CF66B0"/>
    <w:rsid w:val="00D00DD6"/>
    <w:rsid w:val="00D03ADC"/>
    <w:rsid w:val="00D03B90"/>
    <w:rsid w:val="00D04DF8"/>
    <w:rsid w:val="00D060A5"/>
    <w:rsid w:val="00D07766"/>
    <w:rsid w:val="00D1359D"/>
    <w:rsid w:val="00D15734"/>
    <w:rsid w:val="00D15EDC"/>
    <w:rsid w:val="00D161B6"/>
    <w:rsid w:val="00D17313"/>
    <w:rsid w:val="00D20512"/>
    <w:rsid w:val="00D22962"/>
    <w:rsid w:val="00D22CF1"/>
    <w:rsid w:val="00D2404B"/>
    <w:rsid w:val="00D24257"/>
    <w:rsid w:val="00D2442D"/>
    <w:rsid w:val="00D266EB"/>
    <w:rsid w:val="00D269C1"/>
    <w:rsid w:val="00D30DD2"/>
    <w:rsid w:val="00D31E04"/>
    <w:rsid w:val="00D32008"/>
    <w:rsid w:val="00D33F98"/>
    <w:rsid w:val="00D349EF"/>
    <w:rsid w:val="00D34EF4"/>
    <w:rsid w:val="00D37A14"/>
    <w:rsid w:val="00D47592"/>
    <w:rsid w:val="00D47CE8"/>
    <w:rsid w:val="00D47D06"/>
    <w:rsid w:val="00D47E2B"/>
    <w:rsid w:val="00D50420"/>
    <w:rsid w:val="00D51EDA"/>
    <w:rsid w:val="00D533D0"/>
    <w:rsid w:val="00D5415F"/>
    <w:rsid w:val="00D55355"/>
    <w:rsid w:val="00D573A1"/>
    <w:rsid w:val="00D60BE2"/>
    <w:rsid w:val="00D60CBD"/>
    <w:rsid w:val="00D614D0"/>
    <w:rsid w:val="00D6225D"/>
    <w:rsid w:val="00D65D46"/>
    <w:rsid w:val="00D706FB"/>
    <w:rsid w:val="00D72E0B"/>
    <w:rsid w:val="00D72F95"/>
    <w:rsid w:val="00D7366A"/>
    <w:rsid w:val="00D76221"/>
    <w:rsid w:val="00D8067E"/>
    <w:rsid w:val="00D84D90"/>
    <w:rsid w:val="00D85617"/>
    <w:rsid w:val="00D85F41"/>
    <w:rsid w:val="00D87881"/>
    <w:rsid w:val="00D879FD"/>
    <w:rsid w:val="00D90831"/>
    <w:rsid w:val="00D93EEE"/>
    <w:rsid w:val="00D96AC2"/>
    <w:rsid w:val="00DA044D"/>
    <w:rsid w:val="00DA1318"/>
    <w:rsid w:val="00DA329A"/>
    <w:rsid w:val="00DA4D08"/>
    <w:rsid w:val="00DA4F47"/>
    <w:rsid w:val="00DA540B"/>
    <w:rsid w:val="00DA57AF"/>
    <w:rsid w:val="00DA6EF0"/>
    <w:rsid w:val="00DA7D28"/>
    <w:rsid w:val="00DA7E21"/>
    <w:rsid w:val="00DA7EDE"/>
    <w:rsid w:val="00DA7F3F"/>
    <w:rsid w:val="00DB0BDD"/>
    <w:rsid w:val="00DB3A20"/>
    <w:rsid w:val="00DB3A74"/>
    <w:rsid w:val="00DB53EA"/>
    <w:rsid w:val="00DB607E"/>
    <w:rsid w:val="00DB72C7"/>
    <w:rsid w:val="00DB7328"/>
    <w:rsid w:val="00DC0E6F"/>
    <w:rsid w:val="00DC1DBB"/>
    <w:rsid w:val="00DC3840"/>
    <w:rsid w:val="00DD054F"/>
    <w:rsid w:val="00DD10B4"/>
    <w:rsid w:val="00DD1BB4"/>
    <w:rsid w:val="00DD1DEF"/>
    <w:rsid w:val="00DD2793"/>
    <w:rsid w:val="00DD2B34"/>
    <w:rsid w:val="00DD328A"/>
    <w:rsid w:val="00DD5B7F"/>
    <w:rsid w:val="00DD7681"/>
    <w:rsid w:val="00DE17D1"/>
    <w:rsid w:val="00DE2B6E"/>
    <w:rsid w:val="00DE387D"/>
    <w:rsid w:val="00DE4245"/>
    <w:rsid w:val="00DE5F64"/>
    <w:rsid w:val="00DE6078"/>
    <w:rsid w:val="00DE6335"/>
    <w:rsid w:val="00DE6633"/>
    <w:rsid w:val="00DE711B"/>
    <w:rsid w:val="00DE75BD"/>
    <w:rsid w:val="00DF05D0"/>
    <w:rsid w:val="00DF34CF"/>
    <w:rsid w:val="00DF34F0"/>
    <w:rsid w:val="00DF42AB"/>
    <w:rsid w:val="00DF6051"/>
    <w:rsid w:val="00DF6C04"/>
    <w:rsid w:val="00E01A1F"/>
    <w:rsid w:val="00E01E46"/>
    <w:rsid w:val="00E02D7A"/>
    <w:rsid w:val="00E030FB"/>
    <w:rsid w:val="00E0356D"/>
    <w:rsid w:val="00E0360E"/>
    <w:rsid w:val="00E03878"/>
    <w:rsid w:val="00E0645C"/>
    <w:rsid w:val="00E1120B"/>
    <w:rsid w:val="00E14E95"/>
    <w:rsid w:val="00E157A4"/>
    <w:rsid w:val="00E15859"/>
    <w:rsid w:val="00E161B2"/>
    <w:rsid w:val="00E16973"/>
    <w:rsid w:val="00E169D2"/>
    <w:rsid w:val="00E20752"/>
    <w:rsid w:val="00E21152"/>
    <w:rsid w:val="00E218B8"/>
    <w:rsid w:val="00E21ED3"/>
    <w:rsid w:val="00E220BB"/>
    <w:rsid w:val="00E22ED1"/>
    <w:rsid w:val="00E25390"/>
    <w:rsid w:val="00E25A2C"/>
    <w:rsid w:val="00E27B8A"/>
    <w:rsid w:val="00E30DE8"/>
    <w:rsid w:val="00E31E89"/>
    <w:rsid w:val="00E35EF5"/>
    <w:rsid w:val="00E36FA8"/>
    <w:rsid w:val="00E43614"/>
    <w:rsid w:val="00E439A7"/>
    <w:rsid w:val="00E445A3"/>
    <w:rsid w:val="00E44974"/>
    <w:rsid w:val="00E44F36"/>
    <w:rsid w:val="00E45986"/>
    <w:rsid w:val="00E46CDA"/>
    <w:rsid w:val="00E50155"/>
    <w:rsid w:val="00E51214"/>
    <w:rsid w:val="00E5212E"/>
    <w:rsid w:val="00E528BC"/>
    <w:rsid w:val="00E53BE2"/>
    <w:rsid w:val="00E54198"/>
    <w:rsid w:val="00E54511"/>
    <w:rsid w:val="00E54AF2"/>
    <w:rsid w:val="00E554C6"/>
    <w:rsid w:val="00E555E7"/>
    <w:rsid w:val="00E56980"/>
    <w:rsid w:val="00E574D4"/>
    <w:rsid w:val="00E606A5"/>
    <w:rsid w:val="00E60828"/>
    <w:rsid w:val="00E60DE1"/>
    <w:rsid w:val="00E61E5B"/>
    <w:rsid w:val="00E62E14"/>
    <w:rsid w:val="00E63254"/>
    <w:rsid w:val="00E669EF"/>
    <w:rsid w:val="00E66A38"/>
    <w:rsid w:val="00E74313"/>
    <w:rsid w:val="00E751DD"/>
    <w:rsid w:val="00E7649F"/>
    <w:rsid w:val="00E770CF"/>
    <w:rsid w:val="00E772A2"/>
    <w:rsid w:val="00E778AD"/>
    <w:rsid w:val="00E8332C"/>
    <w:rsid w:val="00E8369C"/>
    <w:rsid w:val="00E8548B"/>
    <w:rsid w:val="00E919E0"/>
    <w:rsid w:val="00E920EA"/>
    <w:rsid w:val="00E95582"/>
    <w:rsid w:val="00E96AA7"/>
    <w:rsid w:val="00E96CAE"/>
    <w:rsid w:val="00E97A29"/>
    <w:rsid w:val="00EA123C"/>
    <w:rsid w:val="00EA3D7F"/>
    <w:rsid w:val="00EA4550"/>
    <w:rsid w:val="00EA45EA"/>
    <w:rsid w:val="00EB1977"/>
    <w:rsid w:val="00EB34D8"/>
    <w:rsid w:val="00EB57C5"/>
    <w:rsid w:val="00EB580B"/>
    <w:rsid w:val="00EB5819"/>
    <w:rsid w:val="00EB671E"/>
    <w:rsid w:val="00EB713A"/>
    <w:rsid w:val="00EC04F2"/>
    <w:rsid w:val="00EC09A9"/>
    <w:rsid w:val="00EC12B8"/>
    <w:rsid w:val="00EC1A28"/>
    <w:rsid w:val="00EC247B"/>
    <w:rsid w:val="00EC29D3"/>
    <w:rsid w:val="00EC39B0"/>
    <w:rsid w:val="00EC463B"/>
    <w:rsid w:val="00EC5A71"/>
    <w:rsid w:val="00EC5F5B"/>
    <w:rsid w:val="00EC6223"/>
    <w:rsid w:val="00ED05AE"/>
    <w:rsid w:val="00ED2477"/>
    <w:rsid w:val="00ED4DB6"/>
    <w:rsid w:val="00ED69E6"/>
    <w:rsid w:val="00EE1099"/>
    <w:rsid w:val="00EE2315"/>
    <w:rsid w:val="00EE43C1"/>
    <w:rsid w:val="00EE5157"/>
    <w:rsid w:val="00EE52AB"/>
    <w:rsid w:val="00EE62C6"/>
    <w:rsid w:val="00EE64C8"/>
    <w:rsid w:val="00EF07B6"/>
    <w:rsid w:val="00EF0D1B"/>
    <w:rsid w:val="00EF1A96"/>
    <w:rsid w:val="00EF1F04"/>
    <w:rsid w:val="00EF2A8E"/>
    <w:rsid w:val="00EF42E9"/>
    <w:rsid w:val="00EF4FD8"/>
    <w:rsid w:val="00EF5941"/>
    <w:rsid w:val="00EF6419"/>
    <w:rsid w:val="00EF6FA2"/>
    <w:rsid w:val="00EF75FA"/>
    <w:rsid w:val="00EF7853"/>
    <w:rsid w:val="00F017E0"/>
    <w:rsid w:val="00F02C18"/>
    <w:rsid w:val="00F02CA2"/>
    <w:rsid w:val="00F03A82"/>
    <w:rsid w:val="00F0570A"/>
    <w:rsid w:val="00F073BF"/>
    <w:rsid w:val="00F07670"/>
    <w:rsid w:val="00F128B4"/>
    <w:rsid w:val="00F12B35"/>
    <w:rsid w:val="00F13B5B"/>
    <w:rsid w:val="00F13FE8"/>
    <w:rsid w:val="00F15CF4"/>
    <w:rsid w:val="00F17645"/>
    <w:rsid w:val="00F17CC1"/>
    <w:rsid w:val="00F21692"/>
    <w:rsid w:val="00F21D6C"/>
    <w:rsid w:val="00F25227"/>
    <w:rsid w:val="00F3045F"/>
    <w:rsid w:val="00F3460A"/>
    <w:rsid w:val="00F368DD"/>
    <w:rsid w:val="00F40CA1"/>
    <w:rsid w:val="00F429DE"/>
    <w:rsid w:val="00F42FDA"/>
    <w:rsid w:val="00F43D8D"/>
    <w:rsid w:val="00F45BB4"/>
    <w:rsid w:val="00F477C8"/>
    <w:rsid w:val="00F4788C"/>
    <w:rsid w:val="00F478AA"/>
    <w:rsid w:val="00F47CAA"/>
    <w:rsid w:val="00F47F03"/>
    <w:rsid w:val="00F51E17"/>
    <w:rsid w:val="00F5535C"/>
    <w:rsid w:val="00F60BD2"/>
    <w:rsid w:val="00F624EC"/>
    <w:rsid w:val="00F62F7A"/>
    <w:rsid w:val="00F63336"/>
    <w:rsid w:val="00F63A56"/>
    <w:rsid w:val="00F64C67"/>
    <w:rsid w:val="00F70DFA"/>
    <w:rsid w:val="00F7287F"/>
    <w:rsid w:val="00F76D3E"/>
    <w:rsid w:val="00F806F5"/>
    <w:rsid w:val="00F81FD4"/>
    <w:rsid w:val="00F82360"/>
    <w:rsid w:val="00F827E8"/>
    <w:rsid w:val="00F82954"/>
    <w:rsid w:val="00F83874"/>
    <w:rsid w:val="00F83DD5"/>
    <w:rsid w:val="00F84454"/>
    <w:rsid w:val="00F8634D"/>
    <w:rsid w:val="00F86FDA"/>
    <w:rsid w:val="00F87BF5"/>
    <w:rsid w:val="00F87FCC"/>
    <w:rsid w:val="00F91030"/>
    <w:rsid w:val="00F9120B"/>
    <w:rsid w:val="00F9229E"/>
    <w:rsid w:val="00F93349"/>
    <w:rsid w:val="00F933C1"/>
    <w:rsid w:val="00F937CC"/>
    <w:rsid w:val="00F938E9"/>
    <w:rsid w:val="00FA0721"/>
    <w:rsid w:val="00FA44C5"/>
    <w:rsid w:val="00FA6688"/>
    <w:rsid w:val="00FA69C0"/>
    <w:rsid w:val="00FB0ADF"/>
    <w:rsid w:val="00FB0BC5"/>
    <w:rsid w:val="00FB26C2"/>
    <w:rsid w:val="00FB66D4"/>
    <w:rsid w:val="00FB7823"/>
    <w:rsid w:val="00FC1BA8"/>
    <w:rsid w:val="00FC3847"/>
    <w:rsid w:val="00FC418C"/>
    <w:rsid w:val="00FC4FA2"/>
    <w:rsid w:val="00FD0067"/>
    <w:rsid w:val="00FD1074"/>
    <w:rsid w:val="00FD148A"/>
    <w:rsid w:val="00FD4890"/>
    <w:rsid w:val="00FD752D"/>
    <w:rsid w:val="00FE0165"/>
    <w:rsid w:val="00FE3A55"/>
    <w:rsid w:val="00FE4FF9"/>
    <w:rsid w:val="00FE7775"/>
    <w:rsid w:val="00FF0B19"/>
    <w:rsid w:val="00FF1E3F"/>
    <w:rsid w:val="00FF1EE0"/>
    <w:rsid w:val="00FF5241"/>
    <w:rsid w:val="00FF548D"/>
    <w:rsid w:val="00FF5CDB"/>
    <w:rsid w:val="00FF698F"/>
    <w:rsid w:val="00FF7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color="none [3213]">
      <v:fill color="white" on="f"/>
      <v:stroke color="none [3213]"/>
      <v:textbox inset="5.85pt,.7pt,5.85pt,.7pt"/>
    </o:shapedefaults>
    <o:shapelayout v:ext="edit">
      <o:idmap v:ext="edit" data="1"/>
    </o:shapelayout>
  </w:shapeDefaults>
  <w:decimalSymbol w:val="."/>
  <w:listSeparator w:val=","/>
  <w15:docId w15:val="{614AC40E-8189-4732-958C-77E3E6AF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45ECE"/>
    <w:pPr>
      <w:widowControl w:val="0"/>
      <w:jc w:val="both"/>
    </w:pPr>
    <w:rPr>
      <w:rFonts w:ascii="ＭＳ 明朝"/>
      <w:kern w:val="2"/>
      <w:sz w:val="22"/>
      <w:szCs w:val="24"/>
    </w:rPr>
  </w:style>
  <w:style w:type="paragraph" w:styleId="1">
    <w:name w:val="heading 1"/>
    <w:basedOn w:val="a2"/>
    <w:next w:val="a2"/>
    <w:link w:val="10"/>
    <w:qFormat/>
    <w:rsid w:val="009B4593"/>
    <w:pPr>
      <w:keepNext/>
      <w:numPr>
        <w:numId w:val="41"/>
      </w:numPr>
      <w:pBdr>
        <w:bottom w:val="single" w:sz="6" w:space="1" w:color="31849B"/>
      </w:pBdr>
      <w:spacing w:afterLines="50" w:after="50"/>
      <w:jc w:val="left"/>
      <w:outlineLvl w:val="0"/>
    </w:pPr>
    <w:rPr>
      <w:rFonts w:ascii="HGPｺﾞｼｯｸE" w:eastAsia="HGPｺﾞｼｯｸE" w:hAnsi="Arial"/>
      <w:color w:val="000000" w:themeColor="text1"/>
    </w:rPr>
  </w:style>
  <w:style w:type="paragraph" w:styleId="21">
    <w:name w:val="heading 2"/>
    <w:basedOn w:val="a2"/>
    <w:next w:val="a2"/>
    <w:qFormat/>
    <w:rsid w:val="000A6702"/>
    <w:pPr>
      <w:keepNext/>
      <w:numPr>
        <w:ilvl w:val="1"/>
        <w:numId w:val="41"/>
      </w:numPr>
      <w:pBdr>
        <w:bottom w:val="single" w:sz="8" w:space="1" w:color="31849B"/>
      </w:pBdr>
      <w:spacing w:afterLines="50" w:after="50"/>
      <w:outlineLvl w:val="1"/>
    </w:pPr>
    <w:rPr>
      <w:rFonts w:ascii="HGPｺﾞｼｯｸE" w:eastAsia="HGPｺﾞｼｯｸE" w:hAnsi="Arial"/>
    </w:rPr>
  </w:style>
  <w:style w:type="paragraph" w:styleId="31">
    <w:name w:val="heading 3"/>
    <w:basedOn w:val="a2"/>
    <w:next w:val="a2"/>
    <w:qFormat/>
    <w:rsid w:val="004B2C11"/>
    <w:pPr>
      <w:keepNext/>
      <w:numPr>
        <w:ilvl w:val="2"/>
        <w:numId w:val="41"/>
      </w:numPr>
      <w:outlineLvl w:val="2"/>
    </w:pPr>
    <w:rPr>
      <w:rFonts w:ascii="HGSｺﾞｼｯｸE" w:eastAsia="HGSｺﾞｼｯｸE" w:hAnsi="Arial"/>
    </w:rPr>
  </w:style>
  <w:style w:type="paragraph" w:styleId="41">
    <w:name w:val="heading 4"/>
    <w:basedOn w:val="a2"/>
    <w:next w:val="a2"/>
    <w:qFormat/>
    <w:rsid w:val="004B2C11"/>
    <w:pPr>
      <w:keepNext/>
      <w:numPr>
        <w:ilvl w:val="3"/>
        <w:numId w:val="41"/>
      </w:numPr>
      <w:outlineLvl w:val="3"/>
    </w:pPr>
    <w:rPr>
      <w:rFonts w:ascii="HGPｺﾞｼｯｸE" w:eastAsia="HGPｺﾞｼｯｸE"/>
      <w:bCs/>
    </w:rPr>
  </w:style>
  <w:style w:type="paragraph" w:styleId="51">
    <w:name w:val="heading 5"/>
    <w:basedOn w:val="a2"/>
    <w:next w:val="a2"/>
    <w:qFormat/>
    <w:rsid w:val="005A1BA1"/>
    <w:pPr>
      <w:keepNext/>
      <w:numPr>
        <w:ilvl w:val="4"/>
        <w:numId w:val="41"/>
      </w:numPr>
      <w:outlineLvl w:val="4"/>
    </w:pPr>
    <w:rPr>
      <w:rFonts w:ascii="HGPｺﾞｼｯｸE" w:eastAsia="HGPｺﾞｼｯｸE" w:hAnsi="Arial"/>
    </w:rPr>
  </w:style>
  <w:style w:type="paragraph" w:styleId="6">
    <w:name w:val="heading 6"/>
    <w:basedOn w:val="a2"/>
    <w:next w:val="a2"/>
    <w:qFormat/>
    <w:rsid w:val="004B2C11"/>
    <w:pPr>
      <w:keepNext/>
      <w:numPr>
        <w:ilvl w:val="5"/>
        <w:numId w:val="41"/>
      </w:numPr>
      <w:outlineLvl w:val="5"/>
    </w:pPr>
    <w:rPr>
      <w:rFonts w:ascii="HGPｺﾞｼｯｸE" w:eastAsia="HGPｺﾞｼｯｸE"/>
      <w:bCs/>
    </w:rPr>
  </w:style>
  <w:style w:type="paragraph" w:styleId="7">
    <w:name w:val="heading 7"/>
    <w:basedOn w:val="a2"/>
    <w:next w:val="a2"/>
    <w:rsid w:val="005C1DC1"/>
    <w:pPr>
      <w:keepNext/>
      <w:ind w:leftChars="800" w:left="800"/>
      <w:outlineLvl w:val="6"/>
    </w:pPr>
  </w:style>
  <w:style w:type="paragraph" w:styleId="8">
    <w:name w:val="heading 8"/>
    <w:basedOn w:val="a2"/>
    <w:next w:val="a2"/>
    <w:rsid w:val="005C1DC1"/>
    <w:pPr>
      <w:keepNext/>
      <w:ind w:leftChars="1200" w:left="1200"/>
      <w:outlineLvl w:val="7"/>
    </w:pPr>
  </w:style>
  <w:style w:type="paragraph" w:styleId="9">
    <w:name w:val="heading 9"/>
    <w:basedOn w:val="a2"/>
    <w:next w:val="a2"/>
    <w:rsid w:val="005C1DC1"/>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semiHidden/>
    <w:rsid w:val="00BE30BB"/>
    <w:pPr>
      <w:tabs>
        <w:tab w:val="center" w:pos="4252"/>
        <w:tab w:val="right" w:pos="8504"/>
      </w:tabs>
      <w:snapToGrid w:val="0"/>
    </w:pPr>
  </w:style>
  <w:style w:type="paragraph" w:styleId="a7">
    <w:name w:val="caption"/>
    <w:aliases w:val="Char,Char Char Char Char Char,Char Char Char Char,Char Char,Char Char Char,Char Char1,Char Char Char Char Char Char Char Char Char,Char Char Char Char Char Char Char,Char Char Char Char Char Char,Char3, Char Char Char Char Char, Char Char Char Char"/>
    <w:basedOn w:val="a2"/>
    <w:next w:val="a2"/>
    <w:link w:val="a8"/>
    <w:rsid w:val="00C0632A"/>
    <w:pPr>
      <w:jc w:val="center"/>
    </w:pPr>
    <w:rPr>
      <w:rFonts w:ascii="ＭＳ ゴシック"/>
      <w:bCs/>
      <w:szCs w:val="21"/>
    </w:rPr>
  </w:style>
  <w:style w:type="paragraph" w:styleId="a9">
    <w:name w:val="footer"/>
    <w:basedOn w:val="a2"/>
    <w:link w:val="aa"/>
    <w:uiPriority w:val="99"/>
    <w:rsid w:val="009D1643"/>
    <w:pPr>
      <w:tabs>
        <w:tab w:val="center" w:pos="4252"/>
        <w:tab w:val="right" w:pos="8504"/>
      </w:tabs>
      <w:snapToGrid w:val="0"/>
    </w:pPr>
    <w:rPr>
      <w:sz w:val="20"/>
    </w:rPr>
  </w:style>
  <w:style w:type="character" w:styleId="ab">
    <w:name w:val="page number"/>
    <w:basedOn w:val="a3"/>
    <w:semiHidden/>
    <w:rsid w:val="00BE30BB"/>
  </w:style>
  <w:style w:type="table" w:styleId="ac">
    <w:name w:val="Table Grid"/>
    <w:basedOn w:val="a4"/>
    <w:semiHidden/>
    <w:rsid w:val="00BE30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rsid w:val="00100383"/>
    <w:pPr>
      <w:pBdr>
        <w:bottom w:val="single" w:sz="8" w:space="1" w:color="000000"/>
      </w:pBdr>
      <w:spacing w:beforeLines="50" w:before="50"/>
    </w:pPr>
    <w:rPr>
      <w:rFonts w:ascii="ＭＳ ゴシック" w:eastAsia="ＭＳ ゴシック"/>
      <w:sz w:val="24"/>
    </w:rPr>
  </w:style>
  <w:style w:type="paragraph" w:styleId="22">
    <w:name w:val="toc 2"/>
    <w:basedOn w:val="a2"/>
    <w:next w:val="a2"/>
    <w:autoRedefine/>
    <w:uiPriority w:val="39"/>
    <w:rsid w:val="00100383"/>
    <w:pPr>
      <w:ind w:leftChars="100" w:left="100"/>
    </w:pPr>
    <w:rPr>
      <w:rFonts w:ascii="ＭＳ ゴシック" w:eastAsia="ＭＳ ゴシック"/>
    </w:rPr>
  </w:style>
  <w:style w:type="paragraph" w:styleId="32">
    <w:name w:val="toc 3"/>
    <w:basedOn w:val="a2"/>
    <w:next w:val="a2"/>
    <w:autoRedefine/>
    <w:semiHidden/>
    <w:rsid w:val="00A44603"/>
    <w:pPr>
      <w:ind w:leftChars="150" w:left="150"/>
    </w:pPr>
  </w:style>
  <w:style w:type="character" w:styleId="ad">
    <w:name w:val="Hyperlink"/>
    <w:uiPriority w:val="99"/>
    <w:rsid w:val="00A11446"/>
    <w:rPr>
      <w:color w:val="0000FF"/>
      <w:u w:val="single"/>
    </w:rPr>
  </w:style>
  <w:style w:type="character" w:customStyle="1" w:styleId="aa">
    <w:name w:val="フッター (文字)"/>
    <w:link w:val="a9"/>
    <w:uiPriority w:val="99"/>
    <w:rsid w:val="00A2707D"/>
    <w:rPr>
      <w:rFonts w:ascii="ＭＳ 明朝"/>
      <w:kern w:val="2"/>
      <w:szCs w:val="24"/>
    </w:rPr>
  </w:style>
  <w:style w:type="numbering" w:styleId="111111">
    <w:name w:val="Outline List 2"/>
    <w:basedOn w:val="a5"/>
    <w:semiHidden/>
    <w:rsid w:val="005C1DC1"/>
    <w:pPr>
      <w:numPr>
        <w:numId w:val="13"/>
      </w:numPr>
    </w:pPr>
  </w:style>
  <w:style w:type="paragraph" w:styleId="ae">
    <w:name w:val="Balloon Text"/>
    <w:basedOn w:val="a2"/>
    <w:link w:val="af"/>
    <w:rsid w:val="00A2707D"/>
    <w:rPr>
      <w:rFonts w:ascii="Arial" w:eastAsia="ＭＳ ゴシック" w:hAnsi="Arial"/>
      <w:sz w:val="18"/>
      <w:szCs w:val="18"/>
    </w:rPr>
  </w:style>
  <w:style w:type="character" w:customStyle="1" w:styleId="af">
    <w:name w:val="吹き出し (文字)"/>
    <w:link w:val="ae"/>
    <w:rsid w:val="00A2707D"/>
    <w:rPr>
      <w:rFonts w:ascii="Arial" w:eastAsia="ＭＳ ゴシック" w:hAnsi="Arial" w:cs="Times New Roman"/>
      <w:kern w:val="2"/>
      <w:sz w:val="18"/>
      <w:szCs w:val="18"/>
    </w:rPr>
  </w:style>
  <w:style w:type="character" w:customStyle="1" w:styleId="a8">
    <w:name w:val="図表番号 (文字)"/>
    <w:aliases w:val="Char (文字),Char Char Char Char Char (文字),Char Char Char Char (文字),Char Char (文字),Char Char Char (文字),Char Char1 (文字),Char Char Char Char Char Char Char Char Char (文字),Char Char Char Char Char Char Char (文字),Char Char Char Char Char Char (文字)"/>
    <w:link w:val="a7"/>
    <w:rsid w:val="00C0632A"/>
    <w:rPr>
      <w:rFonts w:ascii="ＭＳ ゴシック" w:eastAsia="HG丸ｺﾞｼｯｸM-PRO"/>
      <w:bCs/>
      <w:kern w:val="2"/>
      <w:sz w:val="22"/>
      <w:szCs w:val="21"/>
    </w:rPr>
  </w:style>
  <w:style w:type="paragraph" w:styleId="af0">
    <w:name w:val="List Paragraph"/>
    <w:basedOn w:val="a2"/>
    <w:uiPriority w:val="34"/>
    <w:rsid w:val="001B785E"/>
    <w:pPr>
      <w:ind w:leftChars="400" w:left="840"/>
    </w:pPr>
  </w:style>
  <w:style w:type="paragraph" w:styleId="af1">
    <w:name w:val="No Spacing"/>
    <w:link w:val="af2"/>
    <w:uiPriority w:val="1"/>
    <w:qFormat/>
    <w:rsid w:val="00797913"/>
    <w:rPr>
      <w:rFonts w:ascii="游明朝" w:eastAsia="游明朝" w:hAnsi="游明朝"/>
      <w:sz w:val="22"/>
      <w:szCs w:val="22"/>
    </w:rPr>
  </w:style>
  <w:style w:type="numbering" w:styleId="1ai">
    <w:name w:val="Outline List 1"/>
    <w:basedOn w:val="a5"/>
    <w:semiHidden/>
    <w:rsid w:val="005C1DC1"/>
    <w:pPr>
      <w:numPr>
        <w:numId w:val="14"/>
      </w:numPr>
    </w:pPr>
  </w:style>
  <w:style w:type="paragraph" w:styleId="HTML">
    <w:name w:val="HTML Address"/>
    <w:basedOn w:val="a2"/>
    <w:semiHidden/>
    <w:rsid w:val="005C1DC1"/>
    <w:rPr>
      <w:i/>
      <w:iCs/>
    </w:rPr>
  </w:style>
  <w:style w:type="character" w:styleId="HTML0">
    <w:name w:val="HTML Keyboard"/>
    <w:semiHidden/>
    <w:rsid w:val="005C1DC1"/>
    <w:rPr>
      <w:rFonts w:ascii="Courier New" w:hAnsi="Courier New" w:cs="Courier New"/>
      <w:sz w:val="20"/>
      <w:szCs w:val="20"/>
    </w:rPr>
  </w:style>
  <w:style w:type="character" w:styleId="HTML1">
    <w:name w:val="HTML Code"/>
    <w:semiHidden/>
    <w:rsid w:val="005C1DC1"/>
    <w:rPr>
      <w:rFonts w:ascii="Courier New" w:hAnsi="Courier New" w:cs="Courier New"/>
      <w:sz w:val="20"/>
      <w:szCs w:val="20"/>
    </w:rPr>
  </w:style>
  <w:style w:type="character" w:styleId="HTML2">
    <w:name w:val="HTML Sample"/>
    <w:semiHidden/>
    <w:rsid w:val="005C1DC1"/>
    <w:rPr>
      <w:rFonts w:ascii="Courier New" w:hAnsi="Courier New" w:cs="Courier New"/>
    </w:rPr>
  </w:style>
  <w:style w:type="character" w:styleId="HTML3">
    <w:name w:val="HTML Typewriter"/>
    <w:semiHidden/>
    <w:rsid w:val="005C1DC1"/>
    <w:rPr>
      <w:rFonts w:ascii="Courier New" w:hAnsi="Courier New" w:cs="Courier New"/>
      <w:sz w:val="20"/>
      <w:szCs w:val="20"/>
    </w:rPr>
  </w:style>
  <w:style w:type="character" w:styleId="HTML4">
    <w:name w:val="HTML Cite"/>
    <w:semiHidden/>
    <w:rsid w:val="005C1DC1"/>
    <w:rPr>
      <w:i/>
      <w:iCs/>
    </w:rPr>
  </w:style>
  <w:style w:type="paragraph" w:styleId="HTML5">
    <w:name w:val="HTML Preformatted"/>
    <w:basedOn w:val="a2"/>
    <w:semiHidden/>
    <w:rsid w:val="005C1DC1"/>
    <w:rPr>
      <w:rFonts w:ascii="Courier New" w:hAnsi="Courier New" w:cs="Courier New"/>
      <w:sz w:val="20"/>
      <w:szCs w:val="20"/>
    </w:rPr>
  </w:style>
  <w:style w:type="character" w:styleId="HTML6">
    <w:name w:val="HTML Definition"/>
    <w:semiHidden/>
    <w:rsid w:val="005C1DC1"/>
    <w:rPr>
      <w:i/>
      <w:iCs/>
    </w:rPr>
  </w:style>
  <w:style w:type="character" w:styleId="HTML7">
    <w:name w:val="HTML Variable"/>
    <w:semiHidden/>
    <w:rsid w:val="005C1DC1"/>
    <w:rPr>
      <w:i/>
      <w:iCs/>
    </w:rPr>
  </w:style>
  <w:style w:type="character" w:styleId="HTML8">
    <w:name w:val="HTML Acronym"/>
    <w:basedOn w:val="a3"/>
    <w:semiHidden/>
    <w:rsid w:val="005C1DC1"/>
  </w:style>
  <w:style w:type="paragraph" w:styleId="af3">
    <w:name w:val="Block Text"/>
    <w:basedOn w:val="a2"/>
    <w:semiHidden/>
    <w:rsid w:val="005C1DC1"/>
    <w:pPr>
      <w:ind w:leftChars="700" w:left="1440" w:rightChars="700" w:right="1440"/>
    </w:pPr>
  </w:style>
  <w:style w:type="paragraph" w:styleId="af4">
    <w:name w:val="Message Header"/>
    <w:basedOn w:val="a2"/>
    <w:semiHidden/>
    <w:rsid w:val="005C1DC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styleId="af5">
    <w:name w:val="Salutation"/>
    <w:basedOn w:val="a2"/>
    <w:next w:val="a2"/>
    <w:semiHidden/>
    <w:rsid w:val="005C1DC1"/>
  </w:style>
  <w:style w:type="paragraph" w:styleId="af6">
    <w:name w:val="envelope address"/>
    <w:basedOn w:val="a2"/>
    <w:semiHidden/>
    <w:rsid w:val="005C1DC1"/>
    <w:pPr>
      <w:framePr w:w="6804" w:h="2268" w:hRule="exact" w:hSpace="142" w:wrap="auto" w:hAnchor="page" w:xAlign="center" w:yAlign="bottom"/>
      <w:snapToGrid w:val="0"/>
      <w:ind w:leftChars="1400" w:left="100"/>
    </w:pPr>
    <w:rPr>
      <w:rFonts w:ascii="Arial" w:hAnsi="Arial" w:cs="Arial"/>
      <w:sz w:val="24"/>
    </w:rPr>
  </w:style>
  <w:style w:type="paragraph" w:styleId="af7">
    <w:name w:val="List"/>
    <w:basedOn w:val="a2"/>
    <w:semiHidden/>
    <w:rsid w:val="005C1DC1"/>
    <w:pPr>
      <w:ind w:left="200" w:hangingChars="200" w:hanging="200"/>
    </w:pPr>
  </w:style>
  <w:style w:type="paragraph" w:styleId="23">
    <w:name w:val="List 2"/>
    <w:basedOn w:val="a2"/>
    <w:semiHidden/>
    <w:rsid w:val="005C1DC1"/>
    <w:pPr>
      <w:ind w:leftChars="200" w:left="100" w:hangingChars="200" w:hanging="200"/>
    </w:pPr>
  </w:style>
  <w:style w:type="paragraph" w:styleId="33">
    <w:name w:val="List 3"/>
    <w:basedOn w:val="a2"/>
    <w:semiHidden/>
    <w:rsid w:val="005C1DC1"/>
    <w:pPr>
      <w:ind w:leftChars="400" w:left="100" w:hangingChars="200" w:hanging="200"/>
    </w:pPr>
  </w:style>
  <w:style w:type="paragraph" w:styleId="42">
    <w:name w:val="List 4"/>
    <w:basedOn w:val="a2"/>
    <w:semiHidden/>
    <w:rsid w:val="005C1DC1"/>
    <w:pPr>
      <w:ind w:leftChars="600" w:left="100" w:hangingChars="200" w:hanging="200"/>
    </w:pPr>
  </w:style>
  <w:style w:type="paragraph" w:styleId="52">
    <w:name w:val="List 5"/>
    <w:basedOn w:val="a2"/>
    <w:semiHidden/>
    <w:rsid w:val="005C1DC1"/>
    <w:pPr>
      <w:ind w:leftChars="800" w:left="100" w:hangingChars="200" w:hanging="200"/>
    </w:pPr>
  </w:style>
  <w:style w:type="paragraph" w:styleId="a0">
    <w:name w:val="List Bullet"/>
    <w:basedOn w:val="a2"/>
    <w:semiHidden/>
    <w:rsid w:val="005C1DC1"/>
    <w:pPr>
      <w:numPr>
        <w:numId w:val="15"/>
      </w:numPr>
    </w:pPr>
  </w:style>
  <w:style w:type="paragraph" w:styleId="20">
    <w:name w:val="List Bullet 2"/>
    <w:basedOn w:val="a2"/>
    <w:semiHidden/>
    <w:rsid w:val="005C1DC1"/>
    <w:pPr>
      <w:numPr>
        <w:numId w:val="16"/>
      </w:numPr>
    </w:pPr>
  </w:style>
  <w:style w:type="paragraph" w:styleId="30">
    <w:name w:val="List Bullet 3"/>
    <w:basedOn w:val="a2"/>
    <w:semiHidden/>
    <w:rsid w:val="005C1DC1"/>
    <w:pPr>
      <w:numPr>
        <w:numId w:val="17"/>
      </w:numPr>
    </w:pPr>
  </w:style>
  <w:style w:type="paragraph" w:styleId="40">
    <w:name w:val="List Bullet 4"/>
    <w:basedOn w:val="a2"/>
    <w:semiHidden/>
    <w:rsid w:val="005C1DC1"/>
    <w:pPr>
      <w:numPr>
        <w:numId w:val="18"/>
      </w:numPr>
    </w:pPr>
  </w:style>
  <w:style w:type="paragraph" w:styleId="50">
    <w:name w:val="List Bullet 5"/>
    <w:basedOn w:val="a2"/>
    <w:semiHidden/>
    <w:rsid w:val="005C1DC1"/>
    <w:pPr>
      <w:numPr>
        <w:numId w:val="19"/>
      </w:numPr>
    </w:pPr>
  </w:style>
  <w:style w:type="paragraph" w:styleId="af8">
    <w:name w:val="List Continue"/>
    <w:basedOn w:val="a2"/>
    <w:semiHidden/>
    <w:rsid w:val="005C1DC1"/>
    <w:pPr>
      <w:spacing w:after="180"/>
      <w:ind w:leftChars="200" w:left="425"/>
    </w:pPr>
  </w:style>
  <w:style w:type="paragraph" w:styleId="24">
    <w:name w:val="List Continue 2"/>
    <w:basedOn w:val="a2"/>
    <w:semiHidden/>
    <w:rsid w:val="005C1DC1"/>
    <w:pPr>
      <w:spacing w:after="180"/>
      <w:ind w:leftChars="400" w:left="850"/>
    </w:pPr>
  </w:style>
  <w:style w:type="paragraph" w:styleId="34">
    <w:name w:val="List Continue 3"/>
    <w:basedOn w:val="a2"/>
    <w:semiHidden/>
    <w:rsid w:val="005C1DC1"/>
    <w:pPr>
      <w:spacing w:after="180"/>
      <w:ind w:leftChars="600" w:left="1275"/>
    </w:pPr>
  </w:style>
  <w:style w:type="paragraph" w:styleId="43">
    <w:name w:val="List Continue 4"/>
    <w:basedOn w:val="a2"/>
    <w:semiHidden/>
    <w:rsid w:val="005C1DC1"/>
    <w:pPr>
      <w:spacing w:after="180"/>
      <w:ind w:leftChars="800" w:left="1700"/>
    </w:pPr>
  </w:style>
  <w:style w:type="paragraph" w:styleId="53">
    <w:name w:val="List Continue 5"/>
    <w:basedOn w:val="a2"/>
    <w:semiHidden/>
    <w:rsid w:val="005C1DC1"/>
    <w:pPr>
      <w:spacing w:after="180"/>
      <w:ind w:leftChars="1000" w:left="2125"/>
    </w:pPr>
  </w:style>
  <w:style w:type="paragraph" w:styleId="af9">
    <w:name w:val="Note Heading"/>
    <w:basedOn w:val="a2"/>
    <w:next w:val="a2"/>
    <w:semiHidden/>
    <w:rsid w:val="005C1DC1"/>
    <w:pPr>
      <w:jc w:val="center"/>
    </w:pPr>
  </w:style>
  <w:style w:type="character" w:styleId="afa">
    <w:name w:val="Emphasis"/>
    <w:rsid w:val="005C1DC1"/>
    <w:rPr>
      <w:i/>
      <w:iCs/>
    </w:rPr>
  </w:style>
  <w:style w:type="character" w:styleId="afb">
    <w:name w:val="Strong"/>
    <w:rsid w:val="005C1DC1"/>
    <w:rPr>
      <w:b/>
      <w:bCs/>
    </w:rPr>
  </w:style>
  <w:style w:type="paragraph" w:styleId="afc">
    <w:name w:val="Closing"/>
    <w:basedOn w:val="a2"/>
    <w:semiHidden/>
    <w:rsid w:val="005C1DC1"/>
    <w:pPr>
      <w:jc w:val="right"/>
    </w:pPr>
  </w:style>
  <w:style w:type="character" w:styleId="afd">
    <w:name w:val="line number"/>
    <w:basedOn w:val="a3"/>
    <w:semiHidden/>
    <w:rsid w:val="005C1DC1"/>
  </w:style>
  <w:style w:type="paragraph" w:styleId="afe">
    <w:name w:val="envelope return"/>
    <w:basedOn w:val="a2"/>
    <w:semiHidden/>
    <w:rsid w:val="005C1DC1"/>
    <w:pPr>
      <w:snapToGrid w:val="0"/>
    </w:pPr>
    <w:rPr>
      <w:rFonts w:ascii="Arial" w:hAnsi="Arial" w:cs="Arial"/>
    </w:rPr>
  </w:style>
  <w:style w:type="paragraph" w:styleId="aff">
    <w:name w:val="Signature"/>
    <w:basedOn w:val="a2"/>
    <w:semiHidden/>
    <w:rsid w:val="005C1DC1"/>
    <w:pPr>
      <w:jc w:val="right"/>
    </w:pPr>
  </w:style>
  <w:style w:type="paragraph" w:styleId="aff0">
    <w:name w:val="Plain Text"/>
    <w:basedOn w:val="a2"/>
    <w:semiHidden/>
    <w:rsid w:val="005C1DC1"/>
    <w:rPr>
      <w:rFonts w:hAnsi="Courier New" w:cs="Courier New"/>
      <w:szCs w:val="21"/>
    </w:rPr>
  </w:style>
  <w:style w:type="numbering" w:styleId="a1">
    <w:name w:val="Outline List 3"/>
    <w:basedOn w:val="a5"/>
    <w:semiHidden/>
    <w:rsid w:val="005C1DC1"/>
    <w:pPr>
      <w:numPr>
        <w:numId w:val="20"/>
      </w:numPr>
    </w:pPr>
  </w:style>
  <w:style w:type="paragraph" w:styleId="a">
    <w:name w:val="List Number"/>
    <w:basedOn w:val="a2"/>
    <w:semiHidden/>
    <w:rsid w:val="005C1DC1"/>
    <w:pPr>
      <w:numPr>
        <w:numId w:val="21"/>
      </w:numPr>
    </w:pPr>
  </w:style>
  <w:style w:type="paragraph" w:styleId="2">
    <w:name w:val="List Number 2"/>
    <w:basedOn w:val="a2"/>
    <w:semiHidden/>
    <w:rsid w:val="005C1DC1"/>
    <w:pPr>
      <w:numPr>
        <w:numId w:val="22"/>
      </w:numPr>
    </w:pPr>
  </w:style>
  <w:style w:type="paragraph" w:styleId="3">
    <w:name w:val="List Number 3"/>
    <w:basedOn w:val="a2"/>
    <w:semiHidden/>
    <w:rsid w:val="005C1DC1"/>
    <w:pPr>
      <w:numPr>
        <w:numId w:val="23"/>
      </w:numPr>
    </w:pPr>
  </w:style>
  <w:style w:type="paragraph" w:styleId="4">
    <w:name w:val="List Number 4"/>
    <w:basedOn w:val="a2"/>
    <w:semiHidden/>
    <w:rsid w:val="005C1DC1"/>
    <w:pPr>
      <w:numPr>
        <w:numId w:val="24"/>
      </w:numPr>
    </w:pPr>
  </w:style>
  <w:style w:type="paragraph" w:styleId="5">
    <w:name w:val="List Number 5"/>
    <w:basedOn w:val="a2"/>
    <w:semiHidden/>
    <w:rsid w:val="005C1DC1"/>
    <w:pPr>
      <w:numPr>
        <w:numId w:val="25"/>
      </w:numPr>
    </w:pPr>
  </w:style>
  <w:style w:type="paragraph" w:styleId="aff1">
    <w:name w:val="E-mail Signature"/>
    <w:basedOn w:val="a2"/>
    <w:semiHidden/>
    <w:rsid w:val="005C1DC1"/>
  </w:style>
  <w:style w:type="paragraph" w:styleId="aff2">
    <w:name w:val="Date"/>
    <w:basedOn w:val="a2"/>
    <w:next w:val="a2"/>
    <w:semiHidden/>
    <w:rsid w:val="005C1DC1"/>
  </w:style>
  <w:style w:type="paragraph" w:styleId="Web">
    <w:name w:val="Normal (Web)"/>
    <w:basedOn w:val="a2"/>
    <w:uiPriority w:val="99"/>
    <w:semiHidden/>
    <w:rsid w:val="005C1DC1"/>
    <w:rPr>
      <w:rFonts w:ascii="Times New Roman" w:hAnsi="Times New Roman"/>
      <w:sz w:val="24"/>
    </w:rPr>
  </w:style>
  <w:style w:type="paragraph" w:styleId="aff3">
    <w:name w:val="Normal Indent"/>
    <w:basedOn w:val="a2"/>
    <w:semiHidden/>
    <w:rsid w:val="005C1DC1"/>
    <w:pPr>
      <w:ind w:leftChars="400" w:left="840"/>
    </w:pPr>
  </w:style>
  <w:style w:type="table" w:styleId="3-D1">
    <w:name w:val="Table 3D effects 1"/>
    <w:basedOn w:val="a4"/>
    <w:semiHidden/>
    <w:rsid w:val="005C1DC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5C1DC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5C1DC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5C1DC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5C1DC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5C1DC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2">
    <w:name w:val="Table Subtle 1"/>
    <w:basedOn w:val="a4"/>
    <w:semiHidden/>
    <w:rsid w:val="005C1DC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semiHidden/>
    <w:rsid w:val="005C1DC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4">
    <w:name w:val="Table Elegant"/>
    <w:basedOn w:val="a4"/>
    <w:semiHidden/>
    <w:rsid w:val="005C1DC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olorful 1"/>
    <w:basedOn w:val="a4"/>
    <w:semiHidden/>
    <w:rsid w:val="005C1DC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6">
    <w:name w:val="Table Colorful 2"/>
    <w:basedOn w:val="a4"/>
    <w:semiHidden/>
    <w:rsid w:val="005C1DC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5C1DC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basedOn w:val="a4"/>
    <w:semiHidden/>
    <w:rsid w:val="005C1DC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semiHidden/>
    <w:rsid w:val="005C1DC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5C1DC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5C1DC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5">
    <w:name w:val="Table Contemporary"/>
    <w:basedOn w:val="a4"/>
    <w:semiHidden/>
    <w:rsid w:val="005C1DC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4"/>
    <w:semiHidden/>
    <w:rsid w:val="005C1DC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imple 2"/>
    <w:basedOn w:val="a4"/>
    <w:semiHidden/>
    <w:rsid w:val="005C1DC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6">
    <w:name w:val="Table Professional"/>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List 1"/>
    <w:basedOn w:val="a4"/>
    <w:semiHidden/>
    <w:rsid w:val="005C1DC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List 2"/>
    <w:basedOn w:val="a4"/>
    <w:semiHidden/>
    <w:rsid w:val="005C1DC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List 3"/>
    <w:basedOn w:val="a4"/>
    <w:semiHidden/>
    <w:rsid w:val="005C1DC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4"/>
    <w:semiHidden/>
    <w:rsid w:val="005C1DC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0">
    <w:name w:val="Table List 7"/>
    <w:basedOn w:val="a4"/>
    <w:semiHidden/>
    <w:rsid w:val="005C1DC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4"/>
    <w:semiHidden/>
    <w:rsid w:val="005C1DC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17">
    <w:name w:val="Table Grid 1"/>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a">
    <w:name w:val="Table Grid 2"/>
    <w:basedOn w:val="a4"/>
    <w:semiHidden/>
    <w:rsid w:val="005C1DC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4"/>
    <w:semiHidden/>
    <w:rsid w:val="005C1DC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6">
    <w:name w:val="Table Grid 4"/>
    <w:basedOn w:val="a4"/>
    <w:semiHidden/>
    <w:rsid w:val="005C1DC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5C1DC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5C1DC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Columns 1"/>
    <w:basedOn w:val="a4"/>
    <w:semiHidden/>
    <w:rsid w:val="005C1DC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4"/>
    <w:semiHidden/>
    <w:rsid w:val="005C1DC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4"/>
    <w:semiHidden/>
    <w:rsid w:val="005C1DC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5C1DC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5C1DC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7">
    <w:name w:val="Table Theme"/>
    <w:basedOn w:val="a4"/>
    <w:semiHidden/>
    <w:rsid w:val="005C1DC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llowedHyperlink"/>
    <w:semiHidden/>
    <w:rsid w:val="005C1DC1"/>
    <w:rPr>
      <w:color w:val="800080"/>
      <w:u w:val="single"/>
    </w:rPr>
  </w:style>
  <w:style w:type="paragraph" w:styleId="aff9">
    <w:name w:val="Title"/>
    <w:basedOn w:val="a2"/>
    <w:rsid w:val="005C1DC1"/>
    <w:pPr>
      <w:spacing w:before="240" w:after="120"/>
      <w:jc w:val="center"/>
      <w:outlineLvl w:val="0"/>
    </w:pPr>
    <w:rPr>
      <w:rFonts w:ascii="Arial" w:eastAsia="ＭＳ ゴシック" w:hAnsi="Arial" w:cs="Arial"/>
      <w:sz w:val="32"/>
      <w:szCs w:val="32"/>
    </w:rPr>
  </w:style>
  <w:style w:type="paragraph" w:styleId="affa">
    <w:name w:val="Subtitle"/>
    <w:basedOn w:val="a2"/>
    <w:rsid w:val="005C1DC1"/>
    <w:pPr>
      <w:jc w:val="center"/>
      <w:outlineLvl w:val="1"/>
    </w:pPr>
    <w:rPr>
      <w:rFonts w:ascii="Arial" w:eastAsia="ＭＳ ゴシック" w:hAnsi="Arial" w:cs="Arial"/>
      <w:sz w:val="24"/>
    </w:rPr>
  </w:style>
  <w:style w:type="paragraph" w:styleId="affb">
    <w:name w:val="Body Text Indent"/>
    <w:basedOn w:val="a2"/>
    <w:semiHidden/>
    <w:rsid w:val="005C1DC1"/>
    <w:pPr>
      <w:ind w:leftChars="400" w:left="851"/>
    </w:pPr>
  </w:style>
  <w:style w:type="paragraph" w:styleId="2c">
    <w:name w:val="Body Text Indent 2"/>
    <w:basedOn w:val="a2"/>
    <w:semiHidden/>
    <w:rsid w:val="005C1DC1"/>
    <w:pPr>
      <w:spacing w:line="480" w:lineRule="auto"/>
      <w:ind w:leftChars="400" w:left="851"/>
    </w:pPr>
  </w:style>
  <w:style w:type="paragraph" w:styleId="3b">
    <w:name w:val="Body Text Indent 3"/>
    <w:basedOn w:val="a2"/>
    <w:semiHidden/>
    <w:rsid w:val="005C1DC1"/>
    <w:pPr>
      <w:ind w:leftChars="400" w:left="851"/>
    </w:pPr>
    <w:rPr>
      <w:sz w:val="16"/>
      <w:szCs w:val="16"/>
    </w:rPr>
  </w:style>
  <w:style w:type="paragraph" w:styleId="affc">
    <w:name w:val="Body Text"/>
    <w:aliases w:val="枠囲み"/>
    <w:basedOn w:val="a2"/>
    <w:qFormat/>
    <w:rsid w:val="004F42D6"/>
    <w:pPr>
      <w:spacing w:line="300" w:lineRule="exact"/>
      <w:ind w:left="100" w:hangingChars="100" w:hanging="100"/>
    </w:pPr>
    <w:rPr>
      <w:rFonts w:ascii="ＭＳ ゴシック" w:eastAsia="ＭＳ ゴシック"/>
    </w:rPr>
  </w:style>
  <w:style w:type="paragraph" w:styleId="affd">
    <w:name w:val="Body Text First Indent"/>
    <w:basedOn w:val="affc"/>
    <w:semiHidden/>
    <w:rsid w:val="005C1DC1"/>
    <w:pPr>
      <w:ind w:firstLine="210"/>
    </w:pPr>
  </w:style>
  <w:style w:type="paragraph" w:styleId="2d">
    <w:name w:val="Body Text First Indent 2"/>
    <w:basedOn w:val="affb"/>
    <w:semiHidden/>
    <w:rsid w:val="005C1DC1"/>
    <w:pPr>
      <w:ind w:firstLineChars="100" w:firstLine="210"/>
    </w:pPr>
  </w:style>
  <w:style w:type="character" w:customStyle="1" w:styleId="10">
    <w:name w:val="見出し 1 (文字)"/>
    <w:link w:val="1"/>
    <w:rsid w:val="009B4593"/>
    <w:rPr>
      <w:rFonts w:ascii="HGPｺﾞｼｯｸE" w:eastAsia="HGPｺﾞｼｯｸE" w:hAnsi="Arial"/>
      <w:color w:val="000000" w:themeColor="text1"/>
      <w:kern w:val="2"/>
      <w:sz w:val="22"/>
      <w:szCs w:val="24"/>
    </w:rPr>
  </w:style>
  <w:style w:type="paragraph" w:styleId="2e">
    <w:name w:val="Body Text 2"/>
    <w:aliases w:val="解説"/>
    <w:basedOn w:val="a2"/>
    <w:qFormat/>
    <w:rsid w:val="00045ECE"/>
    <w:pPr>
      <w:ind w:leftChars="100" w:left="100" w:firstLineChars="100" w:firstLine="100"/>
    </w:pPr>
  </w:style>
  <w:style w:type="paragraph" w:styleId="3c">
    <w:name w:val="Body Text 3"/>
    <w:basedOn w:val="a2"/>
    <w:qFormat/>
    <w:rsid w:val="00B00E8A"/>
    <w:pPr>
      <w:ind w:leftChars="50" w:left="50" w:firstLineChars="100" w:firstLine="100"/>
    </w:pPr>
    <w:rPr>
      <w:szCs w:val="16"/>
    </w:rPr>
  </w:style>
  <w:style w:type="character" w:customStyle="1" w:styleId="af2">
    <w:name w:val="行間詰め (文字)"/>
    <w:link w:val="af1"/>
    <w:uiPriority w:val="1"/>
    <w:rsid w:val="00797913"/>
    <w:rPr>
      <w:rFonts w:ascii="游明朝" w:eastAsia="游明朝" w:hAnsi="游明朝"/>
      <w:sz w:val="22"/>
      <w:szCs w:val="22"/>
    </w:rPr>
  </w:style>
  <w:style w:type="paragraph" w:customStyle="1" w:styleId="48">
    <w:name w:val="本文 4"/>
    <w:basedOn w:val="a2"/>
    <w:rsid w:val="009013B8"/>
    <w:pPr>
      <w:ind w:leftChars="50" w:left="50" w:firstLineChars="100" w:firstLine="100"/>
    </w:pPr>
  </w:style>
  <w:style w:type="paragraph" w:customStyle="1" w:styleId="57">
    <w:name w:val="本文 5"/>
    <w:basedOn w:val="a2"/>
    <w:rsid w:val="009013B8"/>
    <w:pPr>
      <w:ind w:leftChars="100" w:left="100" w:firstLineChars="100" w:firstLine="100"/>
    </w:pPr>
  </w:style>
  <w:style w:type="paragraph" w:customStyle="1" w:styleId="62">
    <w:name w:val="本文 6"/>
    <w:basedOn w:val="a2"/>
    <w:rsid w:val="009013B8"/>
    <w:pPr>
      <w:ind w:leftChars="100" w:left="100" w:firstLineChars="100" w:firstLine="100"/>
    </w:pPr>
  </w:style>
  <w:style w:type="paragraph" w:styleId="affe">
    <w:name w:val="TOC Heading"/>
    <w:basedOn w:val="1"/>
    <w:next w:val="a2"/>
    <w:uiPriority w:val="39"/>
    <w:unhideWhenUsed/>
    <w:rsid w:val="00FE4FF9"/>
    <w:pPr>
      <w:keepLines/>
      <w:widowControl/>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rPr>
  </w:style>
  <w:style w:type="character" w:styleId="afff">
    <w:name w:val="annotation reference"/>
    <w:basedOn w:val="a3"/>
    <w:semiHidden/>
    <w:unhideWhenUsed/>
    <w:rsid w:val="00C623A3"/>
    <w:rPr>
      <w:sz w:val="18"/>
      <w:szCs w:val="18"/>
    </w:rPr>
  </w:style>
  <w:style w:type="paragraph" w:styleId="afff0">
    <w:name w:val="annotation text"/>
    <w:basedOn w:val="a2"/>
    <w:link w:val="afff1"/>
    <w:semiHidden/>
    <w:unhideWhenUsed/>
    <w:rsid w:val="00C623A3"/>
    <w:pPr>
      <w:jc w:val="left"/>
    </w:pPr>
  </w:style>
  <w:style w:type="character" w:customStyle="1" w:styleId="afff1">
    <w:name w:val="コメント文字列 (文字)"/>
    <w:basedOn w:val="a3"/>
    <w:link w:val="afff0"/>
    <w:semiHidden/>
    <w:rsid w:val="00C623A3"/>
    <w:rPr>
      <w:rFonts w:ascii="HG丸ｺﾞｼｯｸM-PRO" w:eastAsia="HG丸ｺﾞｼｯｸM-PRO"/>
      <w:kern w:val="2"/>
      <w:sz w:val="22"/>
      <w:szCs w:val="24"/>
    </w:rPr>
  </w:style>
  <w:style w:type="paragraph" w:styleId="afff2">
    <w:name w:val="annotation subject"/>
    <w:basedOn w:val="afff0"/>
    <w:next w:val="afff0"/>
    <w:link w:val="afff3"/>
    <w:semiHidden/>
    <w:unhideWhenUsed/>
    <w:rsid w:val="00C623A3"/>
    <w:rPr>
      <w:b/>
      <w:bCs/>
    </w:rPr>
  </w:style>
  <w:style w:type="character" w:customStyle="1" w:styleId="afff3">
    <w:name w:val="コメント内容 (文字)"/>
    <w:basedOn w:val="afff1"/>
    <w:link w:val="afff2"/>
    <w:semiHidden/>
    <w:rsid w:val="00C623A3"/>
    <w:rPr>
      <w:rFonts w:ascii="HG丸ｺﾞｼｯｸM-PRO" w:eastAsia="HG丸ｺﾞｼｯｸM-PRO"/>
      <w:b/>
      <w:bCs/>
      <w:kern w:val="2"/>
      <w:sz w:val="22"/>
      <w:szCs w:val="24"/>
    </w:rPr>
  </w:style>
  <w:style w:type="paragraph" w:styleId="49">
    <w:name w:val="toc 4"/>
    <w:basedOn w:val="a2"/>
    <w:next w:val="a2"/>
    <w:autoRedefine/>
    <w:uiPriority w:val="39"/>
    <w:unhideWhenUsed/>
    <w:rsid w:val="00DD2B34"/>
    <w:pPr>
      <w:ind w:leftChars="300"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731744">
      <w:bodyDiv w:val="1"/>
      <w:marLeft w:val="0"/>
      <w:marRight w:val="0"/>
      <w:marTop w:val="0"/>
      <w:marBottom w:val="0"/>
      <w:divBdr>
        <w:top w:val="none" w:sz="0" w:space="0" w:color="auto"/>
        <w:left w:val="none" w:sz="0" w:space="0" w:color="auto"/>
        <w:bottom w:val="none" w:sz="0" w:space="0" w:color="auto"/>
        <w:right w:val="none" w:sz="0" w:space="0" w:color="auto"/>
      </w:divBdr>
    </w:div>
    <w:div w:id="6755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防災教育学習指導計画（案）の解説をまとめました。　　　　　　　　　　また、巻末に防災教育の参考となる　ホームページ一覧を整理しています。適宜ご参照ください。</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C68BA5-52E7-49D3-9BEB-8F24370FE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Pages>
  <Words>6697</Words>
  <Characters>1473</Characters>
  <Application>Microsoft Office Word</Application>
  <DocSecurity>0</DocSecurity>
  <Lines>12</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2018-04-03T01:43:00Z</cp:lastPrinted>
  <dcterms:created xsi:type="dcterms:W3CDTF">2018-04-25T04:08:00Z</dcterms:created>
  <dcterms:modified xsi:type="dcterms:W3CDTF">2018-05-14T11:56:00Z</dcterms:modified>
</cp:coreProperties>
</file>